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D8D1" w14:textId="2203ED7D" w:rsidR="0041493F" w:rsidRPr="009F055C" w:rsidRDefault="00817526" w:rsidP="0041493F">
      <w:pPr>
        <w:jc w:val="center"/>
        <w:rPr>
          <w:rFonts w:ascii="Arial" w:hAnsi="Arial" w:cs="Arial"/>
          <w:b/>
          <w:sz w:val="32"/>
        </w:rPr>
      </w:pPr>
      <w:bookmarkStart w:id="0" w:name="_Hlk19861070"/>
      <w:r w:rsidRPr="009F055C">
        <w:rPr>
          <w:rFonts w:ascii="Arial" w:hAnsi="Arial" w:cs="Arial"/>
          <w:b/>
          <w:sz w:val="32"/>
        </w:rPr>
        <w:t xml:space="preserve">DCS Experimental </w:t>
      </w:r>
      <w:r w:rsidR="00F80DB3" w:rsidRPr="009F055C">
        <w:rPr>
          <w:rFonts w:ascii="Arial" w:hAnsi="Arial" w:cs="Arial"/>
          <w:b/>
          <w:sz w:val="32"/>
        </w:rPr>
        <w:t>Information Collection</w:t>
      </w:r>
      <w:r w:rsidRPr="009F055C">
        <w:rPr>
          <w:rFonts w:ascii="Arial" w:hAnsi="Arial" w:cs="Arial"/>
          <w:b/>
          <w:sz w:val="32"/>
        </w:rPr>
        <w:t xml:space="preserve"> Form</w:t>
      </w:r>
    </w:p>
    <w:p w14:paraId="545C968B" w14:textId="46B17715" w:rsidR="0041493F" w:rsidRPr="009F055C" w:rsidRDefault="0041493F" w:rsidP="0041493F">
      <w:pPr>
        <w:jc w:val="center"/>
        <w:rPr>
          <w:rFonts w:ascii="Arial" w:hAnsi="Arial" w:cs="Arial"/>
          <w:b/>
          <w:sz w:val="32"/>
        </w:rPr>
      </w:pPr>
      <w:r w:rsidRPr="009F055C">
        <w:rPr>
          <w:rFonts w:ascii="Arial" w:hAnsi="Arial" w:cs="Arial"/>
          <w:b/>
          <w:sz w:val="32"/>
        </w:rPr>
        <w:t>Plate Impact Experiment</w:t>
      </w:r>
      <w:r w:rsidR="00252F0A" w:rsidRPr="009F055C">
        <w:rPr>
          <w:rFonts w:ascii="Arial" w:hAnsi="Arial" w:cs="Arial"/>
          <w:b/>
          <w:sz w:val="32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55"/>
        <w:gridCol w:w="5940"/>
      </w:tblGrid>
      <w:tr w:rsidR="000D3F19" w:rsidRPr="009F055C" w14:paraId="77596C96" w14:textId="77777777" w:rsidTr="00606476">
        <w:tc>
          <w:tcPr>
            <w:tcW w:w="9895" w:type="dxa"/>
            <w:gridSpan w:val="2"/>
          </w:tcPr>
          <w:p w14:paraId="48476E25" w14:textId="77777777" w:rsidR="000D3F19" w:rsidRPr="009F055C" w:rsidRDefault="000D3F19" w:rsidP="0037291B">
            <w:pPr>
              <w:spacing w:before="120" w:after="120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Cs w:val="22"/>
              </w:rPr>
            </w:pPr>
            <w:bookmarkStart w:id="1" w:name="_Hlk19861978"/>
            <w:r w:rsidRPr="009F055C">
              <w:rPr>
                <w:rFonts w:ascii="Arial" w:hAnsi="Arial" w:cs="Arial"/>
                <w:b/>
                <w:szCs w:val="22"/>
              </w:rPr>
              <w:t>Experimental Overview</w:t>
            </w:r>
          </w:p>
        </w:tc>
      </w:tr>
      <w:tr w:rsidR="000D3F19" w:rsidRPr="009F055C" w14:paraId="29C73B38" w14:textId="77777777" w:rsidTr="00B60DB2">
        <w:tc>
          <w:tcPr>
            <w:tcW w:w="3955" w:type="dxa"/>
          </w:tcPr>
          <w:p w14:paraId="2788590A" w14:textId="53FC11B0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Experiment Title</w:t>
            </w:r>
          </w:p>
        </w:tc>
        <w:tc>
          <w:tcPr>
            <w:tcW w:w="5940" w:type="dxa"/>
          </w:tcPr>
          <w:p w14:paraId="34CCA448" w14:textId="77777777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042A81C1" w14:textId="77777777" w:rsidTr="00B60DB2">
        <w:tc>
          <w:tcPr>
            <w:tcW w:w="3955" w:type="dxa"/>
          </w:tcPr>
          <w:p w14:paraId="28587512" w14:textId="722E9D39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Experiment Dates</w:t>
            </w:r>
          </w:p>
        </w:tc>
        <w:tc>
          <w:tcPr>
            <w:tcW w:w="5940" w:type="dxa"/>
          </w:tcPr>
          <w:p w14:paraId="6490055C" w14:textId="77777777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24A10641" w14:textId="77777777" w:rsidTr="00B60DB2">
        <w:tc>
          <w:tcPr>
            <w:tcW w:w="3955" w:type="dxa"/>
          </w:tcPr>
          <w:p w14:paraId="3CA7ACF4" w14:textId="1AC24987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Lead Experimenter</w:t>
            </w:r>
          </w:p>
          <w:p w14:paraId="107382B8" w14:textId="01527917" w:rsidR="00A03014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(Name</w:t>
            </w:r>
            <w:r w:rsidR="00027FC3">
              <w:rPr>
                <w:rFonts w:ascii="Arial" w:hAnsi="Arial" w:cs="Arial"/>
                <w:szCs w:val="22"/>
              </w:rPr>
              <w:t xml:space="preserve">, </w:t>
            </w:r>
            <w:r w:rsidRPr="009F055C">
              <w:rPr>
                <w:rFonts w:ascii="Arial" w:hAnsi="Arial" w:cs="Arial"/>
                <w:szCs w:val="22"/>
              </w:rPr>
              <w:t>Institution</w:t>
            </w:r>
            <w:r w:rsidR="00027FC3">
              <w:rPr>
                <w:rFonts w:ascii="Arial" w:hAnsi="Arial" w:cs="Arial"/>
                <w:szCs w:val="22"/>
              </w:rPr>
              <w:t xml:space="preserve">, </w:t>
            </w:r>
            <w:r w:rsidRPr="009F055C">
              <w:rPr>
                <w:rFonts w:ascii="Arial" w:hAnsi="Arial" w:cs="Arial"/>
                <w:szCs w:val="22"/>
              </w:rPr>
              <w:t>Phone</w:t>
            </w:r>
            <w:r w:rsidR="00027FC3">
              <w:rPr>
                <w:rFonts w:ascii="Arial" w:hAnsi="Arial" w:cs="Arial"/>
                <w:szCs w:val="22"/>
              </w:rPr>
              <w:t xml:space="preserve">, </w:t>
            </w:r>
            <w:r w:rsidRPr="009F055C">
              <w:rPr>
                <w:rFonts w:ascii="Arial" w:hAnsi="Arial" w:cs="Arial"/>
                <w:szCs w:val="22"/>
              </w:rPr>
              <w:t>E-mail)</w:t>
            </w:r>
          </w:p>
        </w:tc>
        <w:tc>
          <w:tcPr>
            <w:tcW w:w="5940" w:type="dxa"/>
          </w:tcPr>
          <w:p w14:paraId="3A6A8C9C" w14:textId="77777777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2D4FDED7" w14:textId="77777777" w:rsidTr="00B60DB2">
        <w:trPr>
          <w:trHeight w:val="323"/>
        </w:trPr>
        <w:tc>
          <w:tcPr>
            <w:tcW w:w="3955" w:type="dxa"/>
          </w:tcPr>
          <w:p w14:paraId="44614996" w14:textId="7E877D67" w:rsidR="000D3F19" w:rsidRPr="00A03014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A03014">
              <w:rPr>
                <w:rFonts w:ascii="Arial" w:hAnsi="Arial" w:cs="Arial"/>
                <w:szCs w:val="22"/>
              </w:rPr>
              <w:t>Other Experimenters</w:t>
            </w:r>
            <w:r w:rsidR="00A03014" w:rsidRPr="00A0301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940" w:type="dxa"/>
          </w:tcPr>
          <w:p w14:paraId="6350C985" w14:textId="2EE2D21A" w:rsidR="000D3F19" w:rsidRPr="00A03014" w:rsidRDefault="00A03014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A03014">
              <w:rPr>
                <w:rFonts w:ascii="Arial" w:hAnsi="Arial" w:cs="Arial"/>
                <w:szCs w:val="22"/>
              </w:rPr>
              <w:t>Email Address:</w:t>
            </w:r>
          </w:p>
        </w:tc>
      </w:tr>
      <w:tr w:rsidR="00A03014" w:rsidRPr="009F055C" w14:paraId="669E347B" w14:textId="77777777" w:rsidTr="00B60DB2">
        <w:tc>
          <w:tcPr>
            <w:tcW w:w="3955" w:type="dxa"/>
          </w:tcPr>
          <w:p w14:paraId="17495642" w14:textId="7A891255" w:rsidR="00A03014" w:rsidRPr="00A03014" w:rsidRDefault="00A03014" w:rsidP="00711A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737EE82E" w14:textId="77777777" w:rsidR="00A03014" w:rsidRPr="00A03014" w:rsidRDefault="00A03014" w:rsidP="00DA0379">
            <w:pPr>
              <w:rPr>
                <w:rFonts w:ascii="Arial" w:hAnsi="Arial" w:cs="Arial"/>
                <w:szCs w:val="22"/>
              </w:rPr>
            </w:pPr>
          </w:p>
        </w:tc>
      </w:tr>
      <w:tr w:rsidR="00A03014" w:rsidRPr="009F055C" w14:paraId="0057F283" w14:textId="77777777" w:rsidTr="00B60DB2">
        <w:tc>
          <w:tcPr>
            <w:tcW w:w="3955" w:type="dxa"/>
          </w:tcPr>
          <w:p w14:paraId="7D6B1D2A" w14:textId="73E9A2EF" w:rsidR="00A03014" w:rsidRPr="00A03014" w:rsidRDefault="00A03014" w:rsidP="00711A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114ADEF4" w14:textId="77777777" w:rsidR="00A03014" w:rsidRPr="00A03014" w:rsidRDefault="00A03014" w:rsidP="00DA0379">
            <w:pPr>
              <w:rPr>
                <w:rFonts w:ascii="Arial" w:hAnsi="Arial" w:cs="Arial"/>
                <w:szCs w:val="22"/>
              </w:rPr>
            </w:pPr>
          </w:p>
        </w:tc>
      </w:tr>
      <w:tr w:rsidR="00A03014" w:rsidRPr="009F055C" w14:paraId="5E9E6B4E" w14:textId="77777777" w:rsidTr="00B60DB2">
        <w:tc>
          <w:tcPr>
            <w:tcW w:w="3955" w:type="dxa"/>
          </w:tcPr>
          <w:p w14:paraId="56E96348" w14:textId="77777777" w:rsidR="00A03014" w:rsidRPr="00A03014" w:rsidRDefault="00A03014" w:rsidP="00711A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5292A3B0" w14:textId="77777777" w:rsidR="00A03014" w:rsidRPr="00A03014" w:rsidRDefault="00A03014" w:rsidP="00DA0379">
            <w:pPr>
              <w:rPr>
                <w:rFonts w:ascii="Arial" w:hAnsi="Arial" w:cs="Arial"/>
                <w:szCs w:val="22"/>
              </w:rPr>
            </w:pPr>
          </w:p>
        </w:tc>
      </w:tr>
      <w:tr w:rsidR="00A03014" w:rsidRPr="009F055C" w14:paraId="082BC731" w14:textId="77777777" w:rsidTr="00B60DB2">
        <w:tc>
          <w:tcPr>
            <w:tcW w:w="3955" w:type="dxa"/>
          </w:tcPr>
          <w:p w14:paraId="345490A7" w14:textId="77777777" w:rsidR="00A03014" w:rsidRPr="00A03014" w:rsidRDefault="00A03014" w:rsidP="00711A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2B3E1802" w14:textId="77777777" w:rsidR="00A03014" w:rsidRPr="00A03014" w:rsidRDefault="00A03014" w:rsidP="00DA0379">
            <w:pPr>
              <w:rPr>
                <w:rFonts w:ascii="Arial" w:hAnsi="Arial" w:cs="Arial"/>
                <w:szCs w:val="22"/>
              </w:rPr>
            </w:pPr>
          </w:p>
        </w:tc>
      </w:tr>
      <w:tr w:rsidR="00A03014" w:rsidRPr="009F055C" w14:paraId="65BC7716" w14:textId="77777777" w:rsidTr="00B60DB2">
        <w:tc>
          <w:tcPr>
            <w:tcW w:w="3955" w:type="dxa"/>
          </w:tcPr>
          <w:p w14:paraId="0FC9E486" w14:textId="77777777" w:rsidR="00A03014" w:rsidRPr="00A03014" w:rsidRDefault="00A03014" w:rsidP="00711A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4F50B1A9" w14:textId="77777777" w:rsidR="00A03014" w:rsidRPr="00A03014" w:rsidRDefault="00A03014" w:rsidP="00DA0379">
            <w:pPr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5F8405CE" w14:textId="77777777" w:rsidTr="00B60DB2">
        <w:trPr>
          <w:trHeight w:val="458"/>
        </w:trPr>
        <w:tc>
          <w:tcPr>
            <w:tcW w:w="3955" w:type="dxa"/>
          </w:tcPr>
          <w:p w14:paraId="4F4F4F4F" w14:textId="2645F60C" w:rsidR="000D3F19" w:rsidRPr="009F055C" w:rsidRDefault="000D3F19" w:rsidP="00B73E7E">
            <w:pPr>
              <w:spacing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Scientific Objective</w:t>
            </w:r>
          </w:p>
        </w:tc>
        <w:tc>
          <w:tcPr>
            <w:tcW w:w="5940" w:type="dxa"/>
          </w:tcPr>
          <w:p w14:paraId="30A25AD9" w14:textId="47954618" w:rsidR="005A7D01" w:rsidRPr="005A7D01" w:rsidRDefault="005A7D01" w:rsidP="00B73E7E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5052818F" w14:textId="77777777" w:rsidTr="00B60DB2">
        <w:trPr>
          <w:trHeight w:val="692"/>
        </w:trPr>
        <w:tc>
          <w:tcPr>
            <w:tcW w:w="3955" w:type="dxa"/>
          </w:tcPr>
          <w:p w14:paraId="66DF9AE8" w14:textId="05B58AEF" w:rsidR="000D3F19" w:rsidRPr="009F055C" w:rsidRDefault="00285EC1" w:rsidP="00B73E7E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Number of e</w:t>
            </w:r>
            <w:r w:rsidR="000D3F19" w:rsidRPr="009F055C">
              <w:rPr>
                <w:rFonts w:ascii="Arial" w:hAnsi="Arial" w:cs="Arial"/>
                <w:szCs w:val="22"/>
              </w:rPr>
              <w:t>xperiments required to achieve scientific objective</w:t>
            </w:r>
          </w:p>
        </w:tc>
        <w:tc>
          <w:tcPr>
            <w:tcW w:w="5940" w:type="dxa"/>
          </w:tcPr>
          <w:p w14:paraId="2B46A5C7" w14:textId="6F0940B9" w:rsidR="0053278A" w:rsidRPr="009F055C" w:rsidRDefault="0053278A" w:rsidP="00B73E7E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0B199A" w:rsidRPr="009F055C" w14:paraId="1B5B601D" w14:textId="77777777" w:rsidTr="00B60DB2">
        <w:tc>
          <w:tcPr>
            <w:tcW w:w="3955" w:type="dxa"/>
          </w:tcPr>
          <w:p w14:paraId="4FD2BC37" w14:textId="28341C4E" w:rsidR="000B199A" w:rsidRDefault="000B199A" w:rsidP="00B73E7E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List of Material</w:t>
            </w:r>
            <w:r w:rsidR="00F664C0">
              <w:rPr>
                <w:rFonts w:ascii="Arial" w:hAnsi="Arial" w:cs="Arial"/>
                <w:szCs w:val="22"/>
              </w:rPr>
              <w:t>(s)</w:t>
            </w:r>
          </w:p>
        </w:tc>
        <w:tc>
          <w:tcPr>
            <w:tcW w:w="5940" w:type="dxa"/>
          </w:tcPr>
          <w:p w14:paraId="628B76D9" w14:textId="70A26B35" w:rsidR="000B199A" w:rsidRPr="009F055C" w:rsidRDefault="000B199A" w:rsidP="00B73E7E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45D9CECE" w14:textId="77777777" w:rsidTr="00606476">
        <w:tc>
          <w:tcPr>
            <w:tcW w:w="9895" w:type="dxa"/>
            <w:gridSpan w:val="2"/>
          </w:tcPr>
          <w:p w14:paraId="0841229E" w14:textId="0CE6AA53" w:rsidR="000D3F19" w:rsidRPr="009F055C" w:rsidRDefault="000D3F19" w:rsidP="0037291B">
            <w:pPr>
              <w:tabs>
                <w:tab w:val="left" w:pos="2650"/>
                <w:tab w:val="center" w:pos="4320"/>
              </w:tabs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9F055C">
              <w:rPr>
                <w:rFonts w:ascii="Arial" w:hAnsi="Arial" w:cs="Arial"/>
                <w:b/>
                <w:szCs w:val="22"/>
              </w:rPr>
              <w:t>Experiment Parameters</w:t>
            </w:r>
          </w:p>
        </w:tc>
      </w:tr>
      <w:tr w:rsidR="00B60DB2" w:rsidRPr="009F055C" w14:paraId="7661AC1D" w14:textId="77777777" w:rsidTr="00B60DB2">
        <w:tc>
          <w:tcPr>
            <w:tcW w:w="3955" w:type="dxa"/>
          </w:tcPr>
          <w:p w14:paraId="508BEF30" w14:textId="77777777" w:rsidR="00B60DB2" w:rsidRDefault="00B60DB2" w:rsidP="00B60DB2">
            <w:pPr>
              <w:rPr>
                <w:rFonts w:ascii="Arial" w:hAnsi="Arial" w:cs="Arial"/>
                <w:szCs w:val="22"/>
              </w:rPr>
            </w:pPr>
            <w:bookmarkStart w:id="2" w:name="_Hlk92369743"/>
            <w:r>
              <w:rPr>
                <w:rFonts w:ascii="Arial" w:hAnsi="Arial" w:cs="Arial"/>
                <w:szCs w:val="22"/>
              </w:rPr>
              <w:t xml:space="preserve">Configuration: </w:t>
            </w:r>
          </w:p>
          <w:p w14:paraId="2363F2F5" w14:textId="77777777" w:rsidR="00B60DB2" w:rsidRPr="00C7416E" w:rsidRDefault="00B60DB2" w:rsidP="00B60DB2">
            <w:pPr>
              <w:rPr>
                <w:rFonts w:ascii="Arial" w:hAnsi="Arial" w:cs="Arial"/>
                <w:sz w:val="20"/>
                <w:szCs w:val="18"/>
              </w:rPr>
            </w:pPr>
            <w:r w:rsidRPr="00C7416E">
              <w:rPr>
                <w:rFonts w:ascii="Arial" w:hAnsi="Arial" w:cs="Arial"/>
                <w:sz w:val="20"/>
                <w:szCs w:val="18"/>
              </w:rPr>
              <w:t>Undulator and Multilayer Monochromator (MLM)</w:t>
            </w:r>
          </w:p>
          <w:p w14:paraId="4C6C77C5" w14:textId="77777777" w:rsidR="00B60DB2" w:rsidRPr="009F055C" w:rsidRDefault="00B60DB2" w:rsidP="00B60DB2">
            <w:pPr>
              <w:rPr>
                <w:rFonts w:ascii="Arial" w:hAnsi="Arial" w:cs="Arial"/>
                <w:szCs w:val="22"/>
              </w:rPr>
            </w:pPr>
          </w:p>
          <w:p w14:paraId="05059AA3" w14:textId="68599A93" w:rsidR="00B60DB2" w:rsidRPr="006D6932" w:rsidRDefault="00B60DB2" w:rsidP="00B60DB2">
            <w:pPr>
              <w:spacing w:before="120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5940" w:type="dxa"/>
          </w:tcPr>
          <w:p w14:paraId="239382F4" w14:textId="77777777" w:rsidR="00B60DB2" w:rsidRDefault="009B4663" w:rsidP="00B60DB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79147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B2" w:rsidRPr="00AD72F8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U</w:t>
            </w:r>
            <w:r w:rsidR="00B60DB2">
              <w:rPr>
                <w:rFonts w:ascii="Arial" w:hAnsi="Arial" w:cs="Arial"/>
                <w:sz w:val="22"/>
                <w:szCs w:val="20"/>
              </w:rPr>
              <w:t>27, 36 keV with MLM (standard for XRD)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D138981" w14:textId="77777777" w:rsidR="00B60DB2" w:rsidRDefault="009B4663" w:rsidP="00B60DB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2570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B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U17.2</w:t>
            </w:r>
            <w:r w:rsidR="00B60DB2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>24 KeV, 1</w:t>
            </w:r>
            <w:r w:rsidR="00B60DB2" w:rsidRPr="00AD72F8">
              <w:rPr>
                <w:rFonts w:ascii="Arial" w:hAnsi="Arial" w:cs="Arial"/>
                <w:sz w:val="22"/>
                <w:szCs w:val="20"/>
                <w:vertAlign w:val="superscript"/>
              </w:rPr>
              <w:t>st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harmonic</w:t>
            </w:r>
            <w:r w:rsidR="00B60DB2">
              <w:rPr>
                <w:rFonts w:ascii="Arial" w:hAnsi="Arial" w:cs="Arial"/>
                <w:sz w:val="22"/>
                <w:szCs w:val="20"/>
              </w:rPr>
              <w:t xml:space="preserve"> with MLM</w:t>
            </w:r>
          </w:p>
          <w:p w14:paraId="218F02EA" w14:textId="378932F5" w:rsidR="00B60DB2" w:rsidRDefault="009B4663" w:rsidP="00B60DB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9900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B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U17.2</w:t>
            </w:r>
            <w:r w:rsidR="00B60DB2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>2</w:t>
            </w:r>
            <w:r w:rsidR="00193445">
              <w:rPr>
                <w:rFonts w:ascii="Arial" w:hAnsi="Arial" w:cs="Arial"/>
                <w:sz w:val="22"/>
                <w:szCs w:val="20"/>
              </w:rPr>
              <w:t>6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KeV, </w:t>
            </w:r>
            <w:r w:rsidR="00193445">
              <w:rPr>
                <w:rFonts w:ascii="Arial" w:hAnsi="Arial" w:cs="Arial"/>
                <w:sz w:val="22"/>
                <w:szCs w:val="20"/>
              </w:rPr>
              <w:t xml:space="preserve">15 mm gap, 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>1</w:t>
            </w:r>
            <w:r w:rsidR="00B60DB2" w:rsidRPr="00AD72F8">
              <w:rPr>
                <w:rFonts w:ascii="Arial" w:hAnsi="Arial" w:cs="Arial"/>
                <w:sz w:val="22"/>
                <w:szCs w:val="20"/>
                <w:vertAlign w:val="superscript"/>
              </w:rPr>
              <w:t>st</w:t>
            </w:r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harmonic</w:t>
            </w:r>
            <w:r w:rsidR="00B60DB2">
              <w:rPr>
                <w:rFonts w:ascii="Arial" w:hAnsi="Arial" w:cs="Arial"/>
                <w:sz w:val="22"/>
                <w:szCs w:val="20"/>
              </w:rPr>
              <w:t xml:space="preserve"> (standard for PCI)</w:t>
            </w:r>
          </w:p>
          <w:p w14:paraId="066F97F7" w14:textId="77777777" w:rsidR="00B60DB2" w:rsidRDefault="009B4663" w:rsidP="00B60DB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78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B2" w:rsidRPr="00AD72F8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B60DB2" w:rsidRPr="00AD72F8">
              <w:rPr>
                <w:rFonts w:ascii="Arial" w:hAnsi="Arial" w:cs="Arial"/>
                <w:sz w:val="22"/>
                <w:szCs w:val="20"/>
              </w:rPr>
              <w:t xml:space="preserve"> U</w:t>
            </w:r>
            <w:r w:rsidR="00B60DB2">
              <w:rPr>
                <w:rFonts w:ascii="Arial" w:hAnsi="Arial" w:cs="Arial"/>
                <w:sz w:val="22"/>
                <w:szCs w:val="20"/>
              </w:rPr>
              <w:t>27, 23 keV without MLM</w:t>
            </w:r>
          </w:p>
          <w:p w14:paraId="430A1F5B" w14:textId="02C09033" w:rsidR="00B60DB2" w:rsidRPr="009F055C" w:rsidRDefault="00B60DB2" w:rsidP="00B60DB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Other: _________________________________</w:t>
            </w:r>
          </w:p>
        </w:tc>
      </w:tr>
      <w:bookmarkEnd w:id="2"/>
      <w:tr w:rsidR="005153ED" w:rsidRPr="009F055C" w14:paraId="197085A6" w14:textId="77777777" w:rsidTr="00B60DB2">
        <w:tc>
          <w:tcPr>
            <w:tcW w:w="3955" w:type="dxa"/>
            <w:vMerge w:val="restart"/>
          </w:tcPr>
          <w:p w14:paraId="7C0A17F4" w14:textId="77777777" w:rsidR="005153ED" w:rsidRDefault="005153ED" w:rsidP="00B73E7E">
            <w:pPr>
              <w:spacing w:before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Experiment Type</w:t>
            </w:r>
          </w:p>
          <w:p w14:paraId="2A45E28E" w14:textId="77777777" w:rsidR="005153ED" w:rsidRPr="009F055C" w:rsidRDefault="005153ED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</w:p>
          <w:p w14:paraId="6C01C333" w14:textId="6297501D" w:rsidR="005153ED" w:rsidRDefault="005153ED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4FDA498F" w14:textId="42893B67" w:rsidR="005153ED" w:rsidRDefault="009B4663" w:rsidP="00B73E7E">
            <w:pPr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080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E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 w:rsidRPr="009F055C">
              <w:rPr>
                <w:rFonts w:ascii="Arial" w:hAnsi="Arial" w:cs="Arial"/>
                <w:szCs w:val="22"/>
              </w:rPr>
              <w:t xml:space="preserve">Imaging </w:t>
            </w:r>
          </w:p>
          <w:p w14:paraId="64BF6464" w14:textId="25DE687B" w:rsidR="00B4459E" w:rsidRDefault="00B4459E" w:rsidP="00B4459E">
            <w:pPr>
              <w:spacing w:before="120" w:after="120"/>
              <w:ind w:left="31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Detector Magnification (FOV)</w:t>
            </w:r>
            <w:r w:rsidRPr="009F055C">
              <w:rPr>
                <w:rFonts w:ascii="Arial" w:hAnsi="Arial" w:cs="Arial"/>
                <w:szCs w:val="22"/>
              </w:rPr>
              <w:t>:</w:t>
            </w:r>
          </w:p>
          <w:p w14:paraId="1AAA7C55" w14:textId="0F564300" w:rsidR="005153ED" w:rsidRPr="009F055C" w:rsidRDefault="009B4663" w:rsidP="00B4459E">
            <w:pPr>
              <w:spacing w:before="120" w:after="120"/>
              <w:ind w:left="317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425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>
              <w:rPr>
                <w:rFonts w:ascii="Arial" w:hAnsi="Arial" w:cs="Arial"/>
                <w:szCs w:val="22"/>
              </w:rPr>
              <w:t xml:space="preserve">5x (2.5mm)   </w:t>
            </w:r>
            <w:sdt>
              <w:sdtPr>
                <w:rPr>
                  <w:rFonts w:ascii="Arial" w:hAnsi="Arial" w:cs="Arial"/>
                  <w:szCs w:val="22"/>
                </w:rPr>
                <w:id w:val="-9243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 w:rsidRPr="009F055C">
              <w:rPr>
                <w:rFonts w:ascii="Arial" w:hAnsi="Arial" w:cs="Arial"/>
                <w:szCs w:val="22"/>
              </w:rPr>
              <w:t xml:space="preserve"> </w:t>
            </w:r>
            <w:r w:rsidR="00B4459E">
              <w:rPr>
                <w:rFonts w:ascii="Arial" w:hAnsi="Arial" w:cs="Arial"/>
                <w:szCs w:val="22"/>
              </w:rPr>
              <w:t xml:space="preserve">7x (1.7mm)   </w:t>
            </w:r>
            <w:sdt>
              <w:sdtPr>
                <w:rPr>
                  <w:rFonts w:ascii="Arial" w:hAnsi="Arial" w:cs="Arial"/>
                  <w:szCs w:val="22"/>
                </w:rPr>
                <w:id w:val="20700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>
              <w:rPr>
                <w:rFonts w:ascii="Arial" w:hAnsi="Arial" w:cs="Arial"/>
                <w:szCs w:val="22"/>
              </w:rPr>
              <w:t>10x (1.3mm)</w:t>
            </w:r>
          </w:p>
        </w:tc>
      </w:tr>
      <w:tr w:rsidR="005153ED" w:rsidRPr="009F055C" w14:paraId="2EACA45B" w14:textId="77777777" w:rsidTr="00B60DB2">
        <w:tc>
          <w:tcPr>
            <w:tcW w:w="3955" w:type="dxa"/>
            <w:vMerge/>
          </w:tcPr>
          <w:p w14:paraId="319C7225" w14:textId="0E1B2D86" w:rsidR="005153ED" w:rsidRPr="009F055C" w:rsidRDefault="005153ED" w:rsidP="00285EC1">
            <w:pPr>
              <w:tabs>
                <w:tab w:val="left" w:pos="33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3594D248" w14:textId="77777777" w:rsidR="00027FC3" w:rsidRDefault="009B4663" w:rsidP="00B73E7E">
            <w:pPr>
              <w:spacing w:before="120"/>
              <w:ind w:left="346" w:right="126" w:hanging="346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913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C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 w:rsidRPr="009F055C">
              <w:rPr>
                <w:rFonts w:ascii="Arial" w:hAnsi="Arial" w:cs="Arial"/>
                <w:szCs w:val="22"/>
              </w:rPr>
              <w:t>Diffraction</w:t>
            </w:r>
          </w:p>
          <w:p w14:paraId="5FF82177" w14:textId="0512BDB4" w:rsidR="005153ED" w:rsidRDefault="00027FC3" w:rsidP="00B73E7E">
            <w:pPr>
              <w:spacing w:before="120" w:after="120"/>
              <w:ind w:left="259" w:right="126" w:hanging="34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</w:t>
            </w:r>
            <w:r w:rsidR="005153ED" w:rsidRPr="009F055C">
              <w:rPr>
                <w:rFonts w:ascii="Arial" w:hAnsi="Arial" w:cs="Arial"/>
                <w:szCs w:val="22"/>
              </w:rPr>
              <w:t xml:space="preserve">Scintillator Size:  </w:t>
            </w:r>
            <w:sdt>
              <w:sdtPr>
                <w:rPr>
                  <w:rFonts w:ascii="Arial" w:hAnsi="Arial" w:cs="Arial"/>
                  <w:szCs w:val="22"/>
                </w:rPr>
                <w:id w:val="15077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E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 w:rsidRPr="009F055C">
              <w:rPr>
                <w:rFonts w:ascii="Arial" w:hAnsi="Arial" w:cs="Arial"/>
                <w:szCs w:val="22"/>
              </w:rPr>
              <w:t xml:space="preserve">75mm  </w:t>
            </w:r>
            <w:sdt>
              <w:sdtPr>
                <w:rPr>
                  <w:rFonts w:ascii="Arial" w:hAnsi="Arial" w:cs="Arial"/>
                  <w:szCs w:val="22"/>
                </w:rPr>
                <w:id w:val="-13588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E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 w:rsidRPr="009F055C">
              <w:rPr>
                <w:rFonts w:ascii="Arial" w:hAnsi="Arial" w:cs="Arial"/>
                <w:szCs w:val="22"/>
              </w:rPr>
              <w:t>1</w:t>
            </w:r>
            <w:r w:rsidR="005153ED">
              <w:rPr>
                <w:rFonts w:ascii="Arial" w:hAnsi="Arial" w:cs="Arial"/>
                <w:szCs w:val="22"/>
              </w:rPr>
              <w:t>2</w:t>
            </w:r>
            <w:r w:rsidR="005153ED" w:rsidRPr="009F055C">
              <w:rPr>
                <w:rFonts w:ascii="Arial" w:hAnsi="Arial" w:cs="Arial"/>
                <w:szCs w:val="22"/>
              </w:rPr>
              <w:t>0mm</w:t>
            </w:r>
            <w:r w:rsidR="005153ED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20828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E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 w:rsidRPr="009F055C">
              <w:rPr>
                <w:rFonts w:ascii="Arial" w:hAnsi="Arial" w:cs="Arial"/>
                <w:szCs w:val="22"/>
              </w:rPr>
              <w:t>150mm</w:t>
            </w:r>
          </w:p>
          <w:p w14:paraId="3DB71ED4" w14:textId="77777777" w:rsidR="00606476" w:rsidRDefault="005153ED" w:rsidP="00027FC3">
            <w:pPr>
              <w:spacing w:after="120"/>
              <w:ind w:left="259" w:right="13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Beam Position on Detector: </w:t>
            </w:r>
          </w:p>
          <w:p w14:paraId="59D3D559" w14:textId="7B60700A" w:rsidR="005153ED" w:rsidRPr="009F055C" w:rsidRDefault="009B4663" w:rsidP="00027FC3">
            <w:pPr>
              <w:spacing w:after="120"/>
              <w:ind w:left="259" w:right="13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7470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>
              <w:rPr>
                <w:rFonts w:ascii="Arial" w:hAnsi="Arial" w:cs="Arial"/>
                <w:szCs w:val="22"/>
              </w:rPr>
              <w:t>Center</w:t>
            </w:r>
            <w:r w:rsidR="005153ED" w:rsidRPr="009F055C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7557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E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>
              <w:rPr>
                <w:rFonts w:ascii="Arial" w:hAnsi="Arial" w:cs="Arial"/>
                <w:szCs w:val="22"/>
              </w:rPr>
              <w:t xml:space="preserve">Edge  </w:t>
            </w:r>
            <w:sdt>
              <w:sdtPr>
                <w:rPr>
                  <w:rFonts w:ascii="Arial" w:hAnsi="Arial" w:cs="Arial"/>
                  <w:szCs w:val="22"/>
                </w:rPr>
                <w:id w:val="-1240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E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153ED">
              <w:rPr>
                <w:rFonts w:ascii="Arial" w:hAnsi="Arial" w:cs="Arial"/>
                <w:szCs w:val="22"/>
              </w:rPr>
              <w:t>Other:</w:t>
            </w:r>
          </w:p>
        </w:tc>
      </w:tr>
      <w:tr w:rsidR="005A7D01" w:rsidRPr="009F055C" w14:paraId="0BABFB7F" w14:textId="77777777" w:rsidTr="00B60DB2">
        <w:trPr>
          <w:trHeight w:val="827"/>
        </w:trPr>
        <w:tc>
          <w:tcPr>
            <w:tcW w:w="3955" w:type="dxa"/>
            <w:vMerge w:val="restart"/>
          </w:tcPr>
          <w:p w14:paraId="4F09ADAA" w14:textId="11B67993" w:rsidR="005A7D01" w:rsidRPr="009F055C" w:rsidRDefault="00AB33A1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Diffraction Geometry</w:t>
            </w:r>
            <w:r w:rsidDel="00AB33A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940" w:type="dxa"/>
          </w:tcPr>
          <w:p w14:paraId="4A03A418" w14:textId="77777777" w:rsidR="00606476" w:rsidRDefault="009B4663" w:rsidP="00B73E7E">
            <w:pPr>
              <w:spacing w:before="120" w:after="120"/>
              <w:ind w:right="13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544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A7D01" w:rsidRPr="009F055C">
              <w:rPr>
                <w:rFonts w:ascii="Arial" w:hAnsi="Arial" w:cs="Arial"/>
                <w:szCs w:val="22"/>
              </w:rPr>
              <w:t xml:space="preserve">Reflection </w:t>
            </w:r>
          </w:p>
          <w:p w14:paraId="7065C7B9" w14:textId="58C01C20" w:rsidR="005A7D01" w:rsidRPr="009F055C" w:rsidRDefault="005A7D01" w:rsidP="00B73E7E">
            <w:pPr>
              <w:spacing w:before="120" w:after="120"/>
              <w:ind w:right="13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Gun Angle:               Detector Angle:</w:t>
            </w:r>
          </w:p>
        </w:tc>
      </w:tr>
      <w:tr w:rsidR="005A7D01" w:rsidRPr="009F055C" w14:paraId="4C1BAFB1" w14:textId="77777777" w:rsidTr="00B60DB2">
        <w:trPr>
          <w:trHeight w:val="863"/>
        </w:trPr>
        <w:tc>
          <w:tcPr>
            <w:tcW w:w="3955" w:type="dxa"/>
            <w:vMerge/>
          </w:tcPr>
          <w:p w14:paraId="4571FE91" w14:textId="0AC9A06A" w:rsidR="005A7D01" w:rsidRPr="009F055C" w:rsidRDefault="005A7D01" w:rsidP="00736790">
            <w:pPr>
              <w:tabs>
                <w:tab w:val="left" w:pos="33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5B406769" w14:textId="307B5E0E" w:rsidR="005A7D01" w:rsidRPr="009F055C" w:rsidRDefault="009B4663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36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A7D01" w:rsidRPr="009F055C">
              <w:rPr>
                <w:rFonts w:ascii="Arial" w:hAnsi="Arial" w:cs="Arial"/>
                <w:szCs w:val="22"/>
              </w:rPr>
              <w:t>Transmission</w:t>
            </w:r>
          </w:p>
          <w:p w14:paraId="413FEAB3" w14:textId="41BEF9B0" w:rsidR="005A7D01" w:rsidRPr="009F055C" w:rsidRDefault="005A7D01" w:rsidP="00606476">
            <w:pPr>
              <w:spacing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Gun Angle: -28˚       Detector Angle: 0˚</w:t>
            </w:r>
          </w:p>
        </w:tc>
      </w:tr>
      <w:tr w:rsidR="000D3F19" w:rsidRPr="009F055C" w14:paraId="6769543A" w14:textId="77777777" w:rsidTr="00B60DB2">
        <w:trPr>
          <w:trHeight w:val="420"/>
        </w:trPr>
        <w:tc>
          <w:tcPr>
            <w:tcW w:w="3955" w:type="dxa"/>
          </w:tcPr>
          <w:p w14:paraId="0E6DB18B" w14:textId="77777777" w:rsidR="000D3F19" w:rsidRDefault="00285EC1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 xml:space="preserve">Is </w:t>
            </w:r>
            <w:r w:rsidR="00B93DC9">
              <w:rPr>
                <w:rFonts w:ascii="Arial" w:hAnsi="Arial" w:cs="Arial"/>
                <w:szCs w:val="22"/>
              </w:rPr>
              <w:t xml:space="preserve">target </w:t>
            </w:r>
            <w:r w:rsidR="00953829">
              <w:rPr>
                <w:rFonts w:ascii="Arial" w:hAnsi="Arial" w:cs="Arial"/>
                <w:szCs w:val="22"/>
              </w:rPr>
              <w:t xml:space="preserve">rotation about </w:t>
            </w:r>
            <w:r w:rsidR="00B93DC9">
              <w:rPr>
                <w:rFonts w:ascii="Arial" w:hAnsi="Arial" w:cs="Arial"/>
                <w:szCs w:val="22"/>
              </w:rPr>
              <w:t xml:space="preserve">the </w:t>
            </w:r>
            <w:r w:rsidR="00953829">
              <w:rPr>
                <w:rFonts w:ascii="Arial" w:hAnsi="Arial" w:cs="Arial"/>
                <w:szCs w:val="22"/>
              </w:rPr>
              <w:t>barrel axis</w:t>
            </w:r>
            <w:r w:rsidRPr="009F055C">
              <w:rPr>
                <w:rFonts w:ascii="Arial" w:hAnsi="Arial" w:cs="Arial"/>
                <w:szCs w:val="22"/>
              </w:rPr>
              <w:t xml:space="preserve"> needed?</w:t>
            </w:r>
          </w:p>
          <w:p w14:paraId="5F57A2C6" w14:textId="77777777" w:rsidR="0079140D" w:rsidRDefault="0068275F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  <w:r w:rsidRPr="0068275F">
              <w:rPr>
                <w:rFonts w:ascii="Arial" w:hAnsi="Arial" w:cs="Arial"/>
                <w:szCs w:val="22"/>
              </w:rPr>
              <w:t>(±10° range of motion)</w:t>
            </w:r>
          </w:p>
          <w:p w14:paraId="728458D4" w14:textId="3B7DACB6" w:rsidR="0068275F" w:rsidRPr="009F055C" w:rsidRDefault="0068275F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5A50C383" w14:textId="55FB712D" w:rsidR="000D3F19" w:rsidRPr="009F055C" w:rsidRDefault="009B4663" w:rsidP="00B73E7E">
            <w:pPr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511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D3F19" w:rsidRPr="009F055C">
              <w:rPr>
                <w:rFonts w:ascii="Arial" w:hAnsi="Arial" w:cs="Arial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Cs w:val="22"/>
                </w:rPr>
                <w:id w:val="8694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D3F19" w:rsidRPr="009F055C">
              <w:rPr>
                <w:rFonts w:ascii="Arial" w:hAnsi="Arial" w:cs="Arial"/>
                <w:szCs w:val="22"/>
              </w:rPr>
              <w:t>No</w:t>
            </w:r>
          </w:p>
        </w:tc>
      </w:tr>
      <w:tr w:rsidR="000D3F19" w:rsidRPr="009F055C" w14:paraId="4B84AE55" w14:textId="77777777" w:rsidTr="00B60DB2">
        <w:trPr>
          <w:trHeight w:val="140"/>
        </w:trPr>
        <w:tc>
          <w:tcPr>
            <w:tcW w:w="3955" w:type="dxa"/>
          </w:tcPr>
          <w:p w14:paraId="3B1DBB95" w14:textId="77777777" w:rsidR="000D3F19" w:rsidRDefault="000D3F19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X-ray spectral scan required?</w:t>
            </w:r>
          </w:p>
          <w:p w14:paraId="584EE1B2" w14:textId="5FF7A910" w:rsidR="0079140D" w:rsidRPr="009F055C" w:rsidRDefault="0079140D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65355EDA" w14:textId="68AB0D46" w:rsidR="000D3F19" w:rsidRPr="009F055C" w:rsidRDefault="009B4663" w:rsidP="00B73E7E">
            <w:pPr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76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D3F19" w:rsidRPr="009F055C">
              <w:rPr>
                <w:rFonts w:ascii="Arial" w:hAnsi="Arial" w:cs="Arial"/>
                <w:szCs w:val="22"/>
              </w:rPr>
              <w:t>Yes</w:t>
            </w:r>
            <w:r w:rsidR="000D3F19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8052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D3F19" w:rsidRPr="009F055C">
              <w:rPr>
                <w:rFonts w:ascii="Arial" w:hAnsi="Arial" w:cs="Arial"/>
                <w:szCs w:val="22"/>
              </w:rPr>
              <w:t>No</w:t>
            </w:r>
          </w:p>
        </w:tc>
      </w:tr>
      <w:tr w:rsidR="000D3F19" w:rsidRPr="009F055C" w14:paraId="2B098235" w14:textId="77777777" w:rsidTr="00B60DB2">
        <w:trPr>
          <w:trHeight w:val="140"/>
        </w:trPr>
        <w:tc>
          <w:tcPr>
            <w:tcW w:w="3955" w:type="dxa"/>
          </w:tcPr>
          <w:p w14:paraId="3ACAB595" w14:textId="14597491" w:rsidR="000D3F19" w:rsidRDefault="000D3F19" w:rsidP="00B73E7E">
            <w:pPr>
              <w:tabs>
                <w:tab w:val="left" w:pos="3320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Beam size at target </w:t>
            </w:r>
          </w:p>
          <w:p w14:paraId="26D4CC5B" w14:textId="34E49439" w:rsidR="000D3F19" w:rsidRPr="009F055C" w:rsidRDefault="00606476" w:rsidP="00B73E7E">
            <w:pPr>
              <w:tabs>
                <w:tab w:val="left" w:pos="3320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[</w:t>
            </w:r>
            <w:r w:rsidR="006D6932" w:rsidRPr="006D6932">
              <w:rPr>
                <w:rFonts w:ascii="Arial" w:hAnsi="Arial" w:cs="Arial"/>
                <w:i/>
                <w:iCs/>
                <w:szCs w:val="22"/>
              </w:rPr>
              <w:t>Usual size for expt. at D and E hutches – 300 horiz./800 vert. (µm)</w:t>
            </w:r>
            <w:r>
              <w:rPr>
                <w:rFonts w:ascii="Arial" w:hAnsi="Arial" w:cs="Arial"/>
                <w:i/>
                <w:iCs/>
                <w:szCs w:val="22"/>
              </w:rPr>
              <w:t>]</w:t>
            </w:r>
          </w:p>
        </w:tc>
        <w:tc>
          <w:tcPr>
            <w:tcW w:w="5940" w:type="dxa"/>
          </w:tcPr>
          <w:p w14:paraId="057E8F09" w14:textId="04B9E799" w:rsidR="00606476" w:rsidRDefault="000D3F19" w:rsidP="00B73E7E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Horizontal</w:t>
            </w:r>
            <w:r w:rsidR="005153ED">
              <w:rPr>
                <w:rFonts w:ascii="Arial" w:hAnsi="Arial" w:cs="Arial"/>
                <w:szCs w:val="22"/>
              </w:rPr>
              <w:t xml:space="preserve"> </w:t>
            </w:r>
            <w:r w:rsidR="00A91C0D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µm</w:t>
            </w:r>
            <w:r w:rsidR="00A91C0D">
              <w:rPr>
                <w:rFonts w:ascii="Arial" w:hAnsi="Arial" w:cs="Arial"/>
                <w:szCs w:val="22"/>
              </w:rPr>
              <w:t>)</w:t>
            </w:r>
            <w:r w:rsidR="005153ED">
              <w:rPr>
                <w:rFonts w:ascii="Arial" w:hAnsi="Arial" w:cs="Arial"/>
                <w:szCs w:val="22"/>
              </w:rPr>
              <w:t xml:space="preserve">:               </w:t>
            </w:r>
          </w:p>
          <w:p w14:paraId="52D0E267" w14:textId="10C97D38" w:rsidR="000D3F19" w:rsidRDefault="00606476" w:rsidP="00B73E7E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br/>
            </w:r>
            <w:r w:rsidR="000D3F19">
              <w:rPr>
                <w:rFonts w:ascii="Arial" w:hAnsi="Arial" w:cs="Arial"/>
                <w:szCs w:val="22"/>
              </w:rPr>
              <w:t xml:space="preserve">Vertical </w:t>
            </w:r>
            <w:r w:rsidR="00A91C0D">
              <w:rPr>
                <w:rFonts w:ascii="Arial" w:hAnsi="Arial" w:cs="Arial"/>
                <w:szCs w:val="22"/>
              </w:rPr>
              <w:t>(</w:t>
            </w:r>
            <w:r w:rsidR="000D3F19">
              <w:rPr>
                <w:rFonts w:ascii="Arial" w:hAnsi="Arial" w:cs="Arial"/>
                <w:szCs w:val="22"/>
              </w:rPr>
              <w:t>µm</w:t>
            </w:r>
            <w:r w:rsidR="00A91C0D">
              <w:rPr>
                <w:rFonts w:ascii="Arial" w:hAnsi="Arial" w:cs="Arial"/>
                <w:szCs w:val="22"/>
              </w:rPr>
              <w:t>)</w:t>
            </w:r>
            <w:r w:rsidR="005153ED">
              <w:rPr>
                <w:rFonts w:ascii="Arial" w:hAnsi="Arial" w:cs="Arial"/>
                <w:szCs w:val="22"/>
              </w:rPr>
              <w:t>:</w:t>
            </w:r>
          </w:p>
          <w:p w14:paraId="4CB085CA" w14:textId="4B4563B3" w:rsidR="000D3F19" w:rsidRPr="009F055C" w:rsidRDefault="000D3F19" w:rsidP="00B73E7E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0D3F19" w:rsidRPr="009F055C" w14:paraId="2B6ED57C" w14:textId="77777777" w:rsidTr="00B60DB2">
        <w:trPr>
          <w:trHeight w:val="140"/>
        </w:trPr>
        <w:tc>
          <w:tcPr>
            <w:tcW w:w="3955" w:type="dxa"/>
          </w:tcPr>
          <w:p w14:paraId="46B319F5" w14:textId="77777777" w:rsidR="000D3F19" w:rsidRDefault="000D3F19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Timing Trigger:</w:t>
            </w:r>
          </w:p>
          <w:p w14:paraId="0C91574F" w14:textId="40BA509B" w:rsidR="0079140D" w:rsidRPr="009F055C" w:rsidRDefault="0079140D" w:rsidP="00B73E7E">
            <w:pPr>
              <w:tabs>
                <w:tab w:val="left" w:pos="3320"/>
              </w:tabs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3ECF2297" w14:textId="47460A65" w:rsidR="000D3F19" w:rsidRPr="009F055C" w:rsidRDefault="000D3F19" w:rsidP="00B73E7E">
            <w:pPr>
              <w:spacing w:before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9888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9F055C">
              <w:rPr>
                <w:rFonts w:ascii="Arial" w:hAnsi="Arial" w:cs="Arial"/>
                <w:szCs w:val="22"/>
              </w:rPr>
              <w:t xml:space="preserve">PZT  </w:t>
            </w:r>
            <w:sdt>
              <w:sdtPr>
                <w:rPr>
                  <w:rFonts w:ascii="Arial" w:hAnsi="Arial" w:cs="Arial"/>
                  <w:szCs w:val="22"/>
                </w:rPr>
                <w:id w:val="1921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9F055C">
              <w:rPr>
                <w:rFonts w:ascii="Arial" w:hAnsi="Arial" w:cs="Arial"/>
                <w:szCs w:val="22"/>
              </w:rPr>
              <w:t>TOBB</w:t>
            </w:r>
          </w:p>
        </w:tc>
      </w:tr>
      <w:tr w:rsidR="000D3F19" w:rsidRPr="009F055C" w14:paraId="0AC89D34" w14:textId="77777777" w:rsidTr="00B60DB2">
        <w:trPr>
          <w:trHeight w:val="1043"/>
        </w:trPr>
        <w:tc>
          <w:tcPr>
            <w:tcW w:w="3955" w:type="dxa"/>
          </w:tcPr>
          <w:p w14:paraId="4C3C24AF" w14:textId="77777777" w:rsidR="00606476" w:rsidRDefault="000D3F19" w:rsidP="00B73E7E">
            <w:pPr>
              <w:tabs>
                <w:tab w:val="left" w:pos="332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 xml:space="preserve">Target/probe configuration </w:t>
            </w:r>
          </w:p>
          <w:p w14:paraId="3794854A" w14:textId="77777777" w:rsidR="000D3F19" w:rsidRDefault="00606476" w:rsidP="00B73E7E">
            <w:pPr>
              <w:tabs>
                <w:tab w:val="left" w:pos="3320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(</w:t>
            </w:r>
            <w:r w:rsidR="000D3F19" w:rsidRPr="00606476">
              <w:rPr>
                <w:rFonts w:ascii="Arial" w:hAnsi="Arial" w:cs="Arial"/>
                <w:i/>
                <w:iCs/>
                <w:szCs w:val="22"/>
              </w:rPr>
              <w:t>POC provide DCS standard target design</w:t>
            </w:r>
            <w:r>
              <w:rPr>
                <w:rFonts w:ascii="Arial" w:hAnsi="Arial" w:cs="Arial"/>
                <w:i/>
                <w:iCs/>
                <w:szCs w:val="22"/>
              </w:rPr>
              <w:t>)</w:t>
            </w:r>
          </w:p>
          <w:p w14:paraId="2963CCD7" w14:textId="400C6BE8" w:rsidR="0068275F" w:rsidRPr="00606476" w:rsidRDefault="0068275F" w:rsidP="00B73E7E">
            <w:pPr>
              <w:tabs>
                <w:tab w:val="left" w:pos="3320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5940" w:type="dxa"/>
          </w:tcPr>
          <w:p w14:paraId="74B6257A" w14:textId="12077C84" w:rsidR="000D3F19" w:rsidRPr="00B16B15" w:rsidRDefault="009B4663" w:rsidP="00B73E7E">
            <w:pPr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47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5D" w:rsidRPr="00B16B1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D3F19" w:rsidRPr="00B16B15">
              <w:rPr>
                <w:rFonts w:ascii="Arial" w:hAnsi="Arial" w:cs="Arial"/>
                <w:szCs w:val="22"/>
              </w:rPr>
              <w:t xml:space="preserve">Standard DCS     </w:t>
            </w:r>
            <w:sdt>
              <w:sdtPr>
                <w:rPr>
                  <w:rFonts w:ascii="Arial" w:hAnsi="Arial" w:cs="Arial"/>
                  <w:szCs w:val="22"/>
                </w:rPr>
                <w:id w:val="1959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15" w:rsidRPr="00027FC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D3F19" w:rsidRPr="00027FC3">
              <w:rPr>
                <w:rFonts w:ascii="Arial" w:hAnsi="Arial" w:cs="Arial"/>
                <w:szCs w:val="22"/>
              </w:rPr>
              <w:t>User-provided design</w:t>
            </w:r>
            <w:r w:rsidR="000D3F19" w:rsidRPr="00027FC3">
              <w:rPr>
                <w:rFonts w:ascii="Arial" w:hAnsi="Arial" w:cs="Arial"/>
                <w:szCs w:val="22"/>
              </w:rPr>
              <w:br/>
            </w:r>
          </w:p>
        </w:tc>
      </w:tr>
      <w:tr w:rsidR="00D94A3C" w:rsidRPr="009F055C" w14:paraId="64637002" w14:textId="77777777" w:rsidTr="00B60DB2">
        <w:tc>
          <w:tcPr>
            <w:tcW w:w="3955" w:type="dxa"/>
            <w:vMerge w:val="restart"/>
          </w:tcPr>
          <w:p w14:paraId="7DB70E16" w14:textId="7B392B23" w:rsidR="00D94A3C" w:rsidRDefault="00D94A3C" w:rsidP="00B73E7E">
            <w:pPr>
              <w:spacing w:before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Velocimetry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5B38C710" w14:textId="77777777" w:rsidR="00D94A3C" w:rsidRPr="009F055C" w:rsidRDefault="00D94A3C" w:rsidP="00B73E7E">
            <w:pPr>
              <w:spacing w:before="120"/>
              <w:rPr>
                <w:rFonts w:ascii="Arial" w:hAnsi="Arial" w:cs="Arial"/>
                <w:szCs w:val="22"/>
              </w:rPr>
            </w:pPr>
          </w:p>
          <w:p w14:paraId="72A460D8" w14:textId="125276A9" w:rsidR="00D94A3C" w:rsidRPr="009F055C" w:rsidRDefault="009B4663" w:rsidP="00B73E7E">
            <w:pPr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723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3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94A3C" w:rsidRPr="009F055C">
              <w:rPr>
                <w:rFonts w:ascii="Arial" w:hAnsi="Arial" w:cs="Arial"/>
                <w:szCs w:val="22"/>
              </w:rPr>
              <w:t>User supplied probes</w:t>
            </w:r>
          </w:p>
          <w:p w14:paraId="6FDEA9ED" w14:textId="77777777" w:rsidR="00D94A3C" w:rsidRPr="009F055C" w:rsidRDefault="00D94A3C" w:rsidP="00B73E7E">
            <w:pPr>
              <w:spacing w:before="120"/>
              <w:rPr>
                <w:rFonts w:ascii="Arial" w:hAnsi="Arial" w:cs="Arial"/>
                <w:szCs w:val="22"/>
              </w:rPr>
            </w:pPr>
            <w:r w:rsidRPr="009F055C">
              <w:rPr>
                <w:rFonts w:ascii="Arial" w:hAnsi="Arial" w:cs="Arial"/>
                <w:szCs w:val="22"/>
              </w:rPr>
              <w:t>Describe probes:</w:t>
            </w:r>
          </w:p>
          <w:p w14:paraId="594387C3" w14:textId="58194FDA" w:rsidR="00D94A3C" w:rsidRPr="009F055C" w:rsidRDefault="00D94A3C" w:rsidP="00B73E7E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7A3BDCAF" w14:textId="235F0B3F" w:rsidR="00D94A3C" w:rsidRPr="009F055C" w:rsidRDefault="009B4663" w:rsidP="00B73E7E">
            <w:pPr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616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3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94A3C">
              <w:rPr>
                <w:rFonts w:ascii="Arial" w:hAnsi="Arial" w:cs="Arial"/>
                <w:szCs w:val="22"/>
              </w:rPr>
              <w:t>VISAR (1 probe</w:t>
            </w:r>
            <w:r w:rsidR="00D94A3C" w:rsidRPr="009F055C">
              <w:rPr>
                <w:rFonts w:ascii="Arial" w:hAnsi="Arial" w:cs="Arial"/>
                <w:szCs w:val="22"/>
              </w:rPr>
              <w:t>)</w:t>
            </w:r>
          </w:p>
          <w:p w14:paraId="588998D1" w14:textId="7F1F3941" w:rsidR="00D94A3C" w:rsidRPr="009F055C" w:rsidRDefault="00FA58FE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br/>
            </w:r>
            <w:r w:rsidR="00D94A3C" w:rsidRPr="009F055C">
              <w:rPr>
                <w:rFonts w:ascii="Arial" w:hAnsi="Arial" w:cs="Arial"/>
                <w:szCs w:val="22"/>
              </w:rPr>
              <w:t>Available VPFs (m/s/fringe)</w:t>
            </w:r>
            <w:r w:rsidR="00D94A3C">
              <w:rPr>
                <w:rFonts w:ascii="Arial" w:hAnsi="Arial" w:cs="Arial"/>
                <w:szCs w:val="22"/>
              </w:rPr>
              <w:t xml:space="preserve"> </w:t>
            </w:r>
            <w:r w:rsidR="00D94A3C" w:rsidRPr="009F055C">
              <w:rPr>
                <w:rFonts w:ascii="Arial" w:hAnsi="Arial" w:cs="Arial"/>
                <w:szCs w:val="22"/>
              </w:rPr>
              <w:t>(</w:t>
            </w:r>
            <w:r w:rsidR="00D94A3C">
              <w:rPr>
                <w:rFonts w:ascii="Arial" w:hAnsi="Arial" w:cs="Arial"/>
                <w:szCs w:val="22"/>
              </w:rPr>
              <w:t>select</w:t>
            </w:r>
            <w:r w:rsidR="00D94A3C" w:rsidRPr="009F055C">
              <w:rPr>
                <w:rFonts w:ascii="Arial" w:hAnsi="Arial" w:cs="Arial"/>
                <w:szCs w:val="22"/>
              </w:rPr>
              <w:t xml:space="preserve"> two)</w:t>
            </w:r>
          </w:p>
          <w:p w14:paraId="0EBC2EFE" w14:textId="6058A205" w:rsidR="00D94A3C" w:rsidRPr="009F055C" w:rsidRDefault="009B4663" w:rsidP="008F464A">
            <w:pPr>
              <w:spacing w:before="120" w:after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195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>
              <w:rPr>
                <w:rFonts w:ascii="Arial" w:hAnsi="Arial" w:cs="Arial"/>
                <w:szCs w:val="22"/>
              </w:rPr>
              <w:t xml:space="preserve">72  </w:t>
            </w:r>
            <w:sdt>
              <w:sdtPr>
                <w:rPr>
                  <w:rFonts w:ascii="Arial" w:hAnsi="Arial" w:cs="Arial"/>
                  <w:szCs w:val="22"/>
                </w:rPr>
                <w:id w:val="7433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>
              <w:rPr>
                <w:rFonts w:ascii="Arial" w:hAnsi="Arial" w:cs="Arial"/>
                <w:szCs w:val="22"/>
              </w:rPr>
              <w:t xml:space="preserve">95  </w:t>
            </w:r>
            <w:sdt>
              <w:sdtPr>
                <w:rPr>
                  <w:rFonts w:ascii="Arial" w:hAnsi="Arial" w:cs="Arial"/>
                  <w:szCs w:val="22"/>
                </w:rPr>
                <w:id w:val="9641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>
              <w:rPr>
                <w:rFonts w:ascii="Arial" w:hAnsi="Arial" w:cs="Arial"/>
                <w:szCs w:val="22"/>
              </w:rPr>
              <w:t xml:space="preserve">181 </w:t>
            </w:r>
            <w:r w:rsidR="00B4459E">
              <w:rPr>
                <w:rFonts w:ascii="MS Gothic" w:eastAsia="MS Gothic" w:hAnsi="MS Gothic" w:cs="Arial" w:hint="eastAsia"/>
                <w:szCs w:val="22"/>
              </w:rPr>
              <w:t>☐</w:t>
            </w:r>
            <w:r w:rsidR="00B4459E">
              <w:rPr>
                <w:rFonts w:ascii="Arial" w:hAnsi="Arial" w:cs="Arial"/>
                <w:szCs w:val="22"/>
              </w:rPr>
              <w:t xml:space="preserve">308 </w:t>
            </w:r>
            <w:sdt>
              <w:sdtPr>
                <w:rPr>
                  <w:rFonts w:ascii="Arial" w:hAnsi="Arial" w:cs="Arial"/>
                  <w:szCs w:val="22"/>
                </w:rPr>
                <w:id w:val="2598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>
              <w:rPr>
                <w:rFonts w:ascii="Arial" w:hAnsi="Arial" w:cs="Arial"/>
                <w:szCs w:val="22"/>
              </w:rPr>
              <w:t xml:space="preserve">458  </w:t>
            </w:r>
            <w:sdt>
              <w:sdtPr>
                <w:rPr>
                  <w:rFonts w:ascii="Arial" w:hAnsi="Arial" w:cs="Arial"/>
                  <w:szCs w:val="22"/>
                </w:rPr>
                <w:id w:val="20478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9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4459E" w:rsidRPr="009F055C">
              <w:rPr>
                <w:rFonts w:ascii="Arial" w:hAnsi="Arial" w:cs="Arial"/>
                <w:szCs w:val="22"/>
              </w:rPr>
              <w:t xml:space="preserve">945  </w:t>
            </w:r>
          </w:p>
        </w:tc>
      </w:tr>
      <w:tr w:rsidR="00D94A3C" w:rsidRPr="009F055C" w14:paraId="1D9F0548" w14:textId="77777777" w:rsidTr="00B60DB2">
        <w:tc>
          <w:tcPr>
            <w:tcW w:w="3955" w:type="dxa"/>
            <w:vMerge/>
          </w:tcPr>
          <w:p w14:paraId="22487DCC" w14:textId="2CB4345A" w:rsidR="00D94A3C" w:rsidRPr="009F055C" w:rsidRDefault="00D94A3C" w:rsidP="005153ED">
            <w:pPr>
              <w:spacing w:before="4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</w:tcPr>
          <w:p w14:paraId="0160EDD9" w14:textId="45760096" w:rsidR="00D94A3C" w:rsidRPr="009F055C" w:rsidRDefault="009B4663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374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3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94A3C" w:rsidRPr="009F055C">
              <w:rPr>
                <w:rFonts w:ascii="Arial" w:hAnsi="Arial" w:cs="Arial"/>
                <w:szCs w:val="22"/>
              </w:rPr>
              <w:t xml:space="preserve">PDV </w:t>
            </w:r>
          </w:p>
          <w:p w14:paraId="7D1C2A7E" w14:textId="77777777" w:rsidR="00D94A3C" w:rsidRDefault="00D94A3C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Number of C</w:t>
            </w:r>
            <w:r w:rsidRPr="009F055C">
              <w:rPr>
                <w:rFonts w:ascii="Arial" w:hAnsi="Arial" w:cs="Arial"/>
                <w:szCs w:val="22"/>
              </w:rPr>
              <w:t xml:space="preserve">hannels:  </w:t>
            </w:r>
          </w:p>
          <w:p w14:paraId="07CB4EE9" w14:textId="2B0BC1F2" w:rsidR="00D94A3C" w:rsidRPr="009F055C" w:rsidRDefault="00D94A3C" w:rsidP="00B73E7E">
            <w:pPr>
              <w:spacing w:before="120"/>
              <w:rPr>
                <w:rFonts w:ascii="Arial" w:eastAsia="MS Gothic" w:hAnsi="Arial" w:cs="Arial"/>
                <w:color w:val="000000"/>
                <w:szCs w:val="22"/>
              </w:rPr>
            </w:pPr>
          </w:p>
        </w:tc>
      </w:tr>
      <w:tr w:rsidR="009B4663" w:rsidRPr="009F055C" w14:paraId="24E72792" w14:textId="77777777" w:rsidTr="00B60DB2">
        <w:tc>
          <w:tcPr>
            <w:tcW w:w="3955" w:type="dxa"/>
          </w:tcPr>
          <w:p w14:paraId="067BDA60" w14:textId="737B8FC1" w:rsidR="009B4663" w:rsidRPr="009F055C" w:rsidRDefault="009B4663" w:rsidP="005153ED">
            <w:pPr>
              <w:spacing w:before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 of issues from last DCS visit:</w:t>
            </w:r>
          </w:p>
        </w:tc>
        <w:tc>
          <w:tcPr>
            <w:tcW w:w="5940" w:type="dxa"/>
          </w:tcPr>
          <w:p w14:paraId="58753E62" w14:textId="77777777" w:rsidR="009B4663" w:rsidRDefault="009B4663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592FCB3" w14:textId="77777777" w:rsidR="00FA58FE" w:rsidRDefault="00FA58FE" w:rsidP="005153ED">
      <w:pPr>
        <w:spacing w:before="40"/>
      </w:pPr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B16B15" w:rsidRPr="009F055C" w14:paraId="360D81F8" w14:textId="77777777" w:rsidTr="00606476">
        <w:tc>
          <w:tcPr>
            <w:tcW w:w="9895" w:type="dxa"/>
          </w:tcPr>
          <w:p w14:paraId="057A0B3B" w14:textId="04C77913" w:rsidR="00B16B15" w:rsidRPr="009F055C" w:rsidRDefault="00B16B15" w:rsidP="0037291B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32244C">
              <w:rPr>
                <w:rFonts w:ascii="Arial" w:hAnsi="Arial" w:cs="Arial"/>
                <w:b/>
                <w:szCs w:val="22"/>
              </w:rPr>
              <w:lastRenderedPageBreak/>
              <w:t xml:space="preserve">Required </w:t>
            </w:r>
            <w:r w:rsidR="007A69DE">
              <w:rPr>
                <w:rFonts w:ascii="Arial" w:hAnsi="Arial" w:cs="Arial"/>
                <w:b/>
                <w:szCs w:val="22"/>
              </w:rPr>
              <w:t>Target and Configuration Detail</w:t>
            </w:r>
          </w:p>
        </w:tc>
      </w:tr>
      <w:tr w:rsidR="00B16B15" w:rsidRPr="009F055C" w14:paraId="6B74F163" w14:textId="77777777" w:rsidTr="00606476">
        <w:tc>
          <w:tcPr>
            <w:tcW w:w="9895" w:type="dxa"/>
          </w:tcPr>
          <w:p w14:paraId="32717860" w14:textId="1E0AF942" w:rsidR="00B16B15" w:rsidRDefault="00B16B15" w:rsidP="00B73E7E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ascii="Arial" w:hAnsi="Arial" w:cs="Arial"/>
                <w:bCs/>
                <w:szCs w:val="22"/>
              </w:rPr>
            </w:pPr>
            <w:r w:rsidRPr="000103A0">
              <w:rPr>
                <w:rFonts w:ascii="Arial" w:hAnsi="Arial" w:cs="Arial"/>
                <w:bCs/>
                <w:szCs w:val="22"/>
              </w:rPr>
              <w:t xml:space="preserve">Drawing of experimental configuration. The drawing must include the sample assembly, incident and outgoing x-rays, gun angle, detector plane, detector distance and the desired field of view. </w:t>
            </w:r>
          </w:p>
          <w:p w14:paraId="26091CCA" w14:textId="77777777" w:rsidR="000103A0" w:rsidRPr="000103A0" w:rsidRDefault="000103A0" w:rsidP="00B73E7E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</w:p>
          <w:p w14:paraId="4623C355" w14:textId="5F80B8DE" w:rsidR="00B16B15" w:rsidRPr="000103A0" w:rsidRDefault="00B16B15" w:rsidP="00B73E7E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ascii="Arial" w:hAnsi="Arial" w:cs="Arial"/>
                <w:bCs/>
                <w:szCs w:val="22"/>
              </w:rPr>
            </w:pPr>
            <w:r w:rsidRPr="00670365">
              <w:rPr>
                <w:rFonts w:ascii="Arial" w:hAnsi="Arial" w:cs="Arial"/>
                <w:bCs/>
                <w:szCs w:val="22"/>
              </w:rPr>
              <w:t>Detailed drawing of the target</w:t>
            </w:r>
            <w:r w:rsidR="00ED476D">
              <w:rPr>
                <w:rFonts w:ascii="Arial" w:hAnsi="Arial" w:cs="Arial"/>
                <w:bCs/>
                <w:szCs w:val="22"/>
              </w:rPr>
              <w:t xml:space="preserve"> assembly</w:t>
            </w:r>
            <w:r w:rsidRPr="00670365">
              <w:rPr>
                <w:rFonts w:ascii="Arial" w:hAnsi="Arial" w:cs="Arial"/>
                <w:bCs/>
                <w:szCs w:val="22"/>
              </w:rPr>
              <w:t xml:space="preserve">. </w:t>
            </w:r>
            <w:r w:rsidR="000103A0">
              <w:rPr>
                <w:rFonts w:ascii="Arial" w:hAnsi="Arial" w:cs="Arial"/>
                <w:bCs/>
                <w:szCs w:val="22"/>
              </w:rPr>
              <w:t xml:space="preserve">It </w:t>
            </w:r>
            <w:r w:rsidR="000103A0" w:rsidRPr="00670365">
              <w:rPr>
                <w:rFonts w:ascii="Arial" w:hAnsi="Arial" w:cs="Arial"/>
                <w:bCs/>
                <w:szCs w:val="22"/>
              </w:rPr>
              <w:t xml:space="preserve">should identify the various target components and materials used. Please include any non-standard details or unusual requests in the diagram. </w:t>
            </w:r>
            <w:r w:rsidR="000103A0" w:rsidRPr="000103A0">
              <w:rPr>
                <w:rFonts w:ascii="Arial" w:hAnsi="Arial" w:cs="Arial"/>
                <w:bCs/>
                <w:szCs w:val="22"/>
              </w:rPr>
              <w:t>Include</w:t>
            </w:r>
            <w:r w:rsidRPr="000103A0">
              <w:rPr>
                <w:rFonts w:ascii="Arial" w:hAnsi="Arial" w:cs="Arial"/>
                <w:bCs/>
                <w:szCs w:val="22"/>
              </w:rPr>
              <w:t xml:space="preserve"> any relevant distances/indicators to locate the sample position while aligning the sample using x-rays, for example sample edges/thickness and their distances from target plate/spacers) </w:t>
            </w:r>
          </w:p>
          <w:p w14:paraId="65096027" w14:textId="77777777" w:rsidR="00B16B15" w:rsidRPr="00B16B15" w:rsidRDefault="00B16B15" w:rsidP="00B73E7E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</w:p>
          <w:p w14:paraId="33BAB4ED" w14:textId="77777777" w:rsidR="00B16B15" w:rsidRPr="00670365" w:rsidRDefault="00B16B15" w:rsidP="00B73E7E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ascii="Arial" w:hAnsi="Arial" w:cs="Arial"/>
                <w:bCs/>
                <w:szCs w:val="22"/>
              </w:rPr>
            </w:pPr>
            <w:r w:rsidRPr="00670365">
              <w:rPr>
                <w:rFonts w:ascii="Arial" w:hAnsi="Arial" w:cs="Arial"/>
                <w:bCs/>
                <w:szCs w:val="22"/>
              </w:rPr>
              <w:t xml:space="preserve">For XRD experiments: </w:t>
            </w:r>
          </w:p>
          <w:p w14:paraId="279DCAAC" w14:textId="59DDE746" w:rsidR="00B16B15" w:rsidRPr="008058D4" w:rsidRDefault="00B16B15" w:rsidP="00B73E7E">
            <w:pPr>
              <w:pStyle w:val="ListParagraph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0365">
              <w:rPr>
                <w:rFonts w:ascii="Arial" w:hAnsi="Arial" w:cs="Arial"/>
                <w:bCs/>
                <w:szCs w:val="22"/>
              </w:rPr>
              <w:t xml:space="preserve">If the sample has been previously studied at DCS, please provide ambient x-ray diffraction images (and dates of previous campaign). If not, have ambient diffraction pattern ready from other sources or from simulation. </w:t>
            </w:r>
          </w:p>
        </w:tc>
      </w:tr>
      <w:tr w:rsidR="00B16B15" w:rsidRPr="009F055C" w14:paraId="564FE625" w14:textId="77777777" w:rsidTr="00606476">
        <w:tc>
          <w:tcPr>
            <w:tcW w:w="9895" w:type="dxa"/>
          </w:tcPr>
          <w:p w14:paraId="5BBF55EA" w14:textId="513E95FD" w:rsidR="00B16B15" w:rsidRPr="009F055C" w:rsidRDefault="00B16B15" w:rsidP="0037291B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Shipping Requirements</w:t>
            </w:r>
          </w:p>
        </w:tc>
      </w:tr>
      <w:tr w:rsidR="00B16B15" w:rsidRPr="009F055C" w14:paraId="1E24043D" w14:textId="77777777" w:rsidTr="00606476">
        <w:tc>
          <w:tcPr>
            <w:tcW w:w="9895" w:type="dxa"/>
          </w:tcPr>
          <w:p w14:paraId="3BCC3B2B" w14:textId="6409D2D1" w:rsidR="00B16B15" w:rsidRPr="00FA58FE" w:rsidRDefault="00B16B15" w:rsidP="00B73E7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rFonts w:ascii="Arial" w:hAnsi="Arial" w:cs="Arial"/>
                <w:szCs w:val="22"/>
              </w:rPr>
            </w:pPr>
            <w:r w:rsidRPr="00FA58FE">
              <w:rPr>
                <w:rFonts w:ascii="Arial" w:hAnsi="Arial" w:cs="Arial"/>
                <w:szCs w:val="22"/>
              </w:rPr>
              <w:t xml:space="preserve">Review </w:t>
            </w:r>
            <w:hyperlink r:id="rId8" w:history="1">
              <w:r w:rsidRPr="00FA58FE">
                <w:rPr>
                  <w:rStyle w:val="Hyperlink"/>
                  <w:rFonts w:ascii="Arial" w:hAnsi="Arial" w:cs="Arial"/>
                  <w:szCs w:val="22"/>
                </w:rPr>
                <w:t>shipping requirements</w:t>
              </w:r>
            </w:hyperlink>
            <w:r w:rsidRPr="00FA58FE">
              <w:rPr>
                <w:rFonts w:ascii="Arial" w:hAnsi="Arial" w:cs="Arial"/>
                <w:szCs w:val="22"/>
              </w:rPr>
              <w:t xml:space="preserve">. </w:t>
            </w:r>
            <w:r w:rsidR="007208BE">
              <w:rPr>
                <w:rFonts w:ascii="Arial" w:hAnsi="Arial" w:cs="Arial"/>
                <w:szCs w:val="22"/>
              </w:rPr>
              <w:t xml:space="preserve">If shipping materials in advance of your arrival date, provide shipment tracking numbers to </w:t>
            </w:r>
            <w:hyperlink r:id="rId9" w:history="1">
              <w:r w:rsidR="007208BE" w:rsidRPr="00EC0B49">
                <w:rPr>
                  <w:rStyle w:val="Hyperlink"/>
                  <w:rFonts w:ascii="Arial" w:hAnsi="Arial" w:cs="Arial"/>
                  <w:szCs w:val="22"/>
                </w:rPr>
                <w:t>dcs.admin@wsu.edu</w:t>
              </w:r>
            </w:hyperlink>
          </w:p>
          <w:p w14:paraId="56C3192C" w14:textId="0D5522E0" w:rsidR="00B16B15" w:rsidRDefault="00B16B15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14:paraId="598E9E1B" w14:textId="123BA909" w:rsidR="00B16B15" w:rsidRPr="00FA58FE" w:rsidRDefault="00B16B15" w:rsidP="00B73E7E">
            <w:pPr>
              <w:pStyle w:val="ListParagraph"/>
              <w:numPr>
                <w:ilvl w:val="0"/>
                <w:numId w:val="18"/>
              </w:numPr>
              <w:tabs>
                <w:tab w:val="left" w:pos="7830"/>
                <w:tab w:val="left" w:pos="8745"/>
              </w:tabs>
              <w:spacing w:before="120" w:after="120"/>
              <w:ind w:left="360"/>
              <w:rPr>
                <w:rFonts w:ascii="Arial" w:hAnsi="Arial" w:cs="Arial"/>
                <w:szCs w:val="22"/>
              </w:rPr>
            </w:pPr>
            <w:r w:rsidRPr="00FA58FE">
              <w:rPr>
                <w:rFonts w:ascii="Arial" w:hAnsi="Arial" w:cs="Arial"/>
                <w:szCs w:val="22"/>
              </w:rPr>
              <w:t xml:space="preserve">Is your shipment greater than </w:t>
            </w:r>
            <w:r w:rsidR="007208BE">
              <w:rPr>
                <w:rFonts w:ascii="Arial" w:hAnsi="Arial" w:cs="Arial"/>
                <w:szCs w:val="22"/>
              </w:rPr>
              <w:t>50</w:t>
            </w:r>
            <w:r w:rsidRPr="00FA58FE">
              <w:rPr>
                <w:rFonts w:ascii="Arial" w:hAnsi="Arial" w:cs="Arial"/>
                <w:szCs w:val="22"/>
              </w:rPr>
              <w:t xml:space="preserve">lbs or contains hazardous materials?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0261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58F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FA58FE">
              <w:rPr>
                <w:rFonts w:ascii="Arial" w:hAnsi="Arial" w:cs="Arial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5855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58F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FA58FE">
              <w:rPr>
                <w:rFonts w:ascii="Arial" w:hAnsi="Arial" w:cs="Arial"/>
                <w:szCs w:val="22"/>
              </w:rPr>
              <w:t>No</w:t>
            </w:r>
          </w:p>
          <w:p w14:paraId="7BEF5D0D" w14:textId="01615DE4" w:rsidR="00B16B15" w:rsidRPr="00670365" w:rsidRDefault="00B16B15" w:rsidP="00B73E7E">
            <w:pPr>
              <w:tabs>
                <w:tab w:val="left" w:pos="7830"/>
                <w:tab w:val="left" w:pos="8745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3E8211BA" w14:textId="2FB72459" w:rsidR="00B16B15" w:rsidRPr="00FA58FE" w:rsidRDefault="00B16B15" w:rsidP="00B73E7E">
            <w:pPr>
              <w:pStyle w:val="ListParagraph"/>
              <w:numPr>
                <w:ilvl w:val="0"/>
                <w:numId w:val="18"/>
              </w:numPr>
              <w:tabs>
                <w:tab w:val="left" w:pos="7830"/>
                <w:tab w:val="left" w:pos="8745"/>
              </w:tabs>
              <w:spacing w:before="120" w:after="120"/>
              <w:ind w:left="360"/>
              <w:rPr>
                <w:rFonts w:ascii="Arial" w:hAnsi="Arial" w:cs="Arial"/>
                <w:szCs w:val="22"/>
              </w:rPr>
            </w:pPr>
            <w:r w:rsidRPr="00FA58FE">
              <w:rPr>
                <w:rFonts w:ascii="Arial" w:hAnsi="Arial" w:cs="Arial"/>
                <w:szCs w:val="22"/>
              </w:rPr>
              <w:t xml:space="preserve">If yes, please provide your APS User Cost Code: PRJ # ___________. </w:t>
            </w:r>
          </w:p>
          <w:p w14:paraId="1BC678BE" w14:textId="2812DB21" w:rsidR="00B16B15" w:rsidRPr="00670365" w:rsidRDefault="00B16B15" w:rsidP="00B73E7E">
            <w:pPr>
              <w:tabs>
                <w:tab w:val="left" w:pos="7830"/>
                <w:tab w:val="left" w:pos="8745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9597B2D" w14:textId="1F92F317" w:rsidR="00B16B15" w:rsidRPr="00FA58FE" w:rsidRDefault="00B16B15" w:rsidP="00B73E7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rFonts w:ascii="Arial" w:hAnsi="Arial" w:cs="Arial"/>
              </w:rPr>
            </w:pPr>
            <w:r w:rsidRPr="00FA58FE">
              <w:rPr>
                <w:rFonts w:ascii="Arial" w:hAnsi="Arial" w:cs="Arial"/>
              </w:rPr>
              <w:t xml:space="preserve">An APS User Account is required to </w:t>
            </w:r>
            <w:r w:rsidR="007208BE">
              <w:rPr>
                <w:rFonts w:ascii="Arial" w:hAnsi="Arial" w:cs="Arial"/>
              </w:rPr>
              <w:t xml:space="preserve">pay for </w:t>
            </w:r>
            <w:r w:rsidRPr="00FA58FE">
              <w:rPr>
                <w:rFonts w:ascii="Arial" w:hAnsi="Arial" w:cs="Arial"/>
              </w:rPr>
              <w:t xml:space="preserve">miscellaneous materials and services associated with your beamline experiments at the APS (i.e. APS Stockroom supplies, APS Riggers for transporting your shipments to/from the dock, or anytime an ANL service request is submitted, even if there is no accompanying cost). </w:t>
            </w:r>
          </w:p>
          <w:p w14:paraId="40A89334" w14:textId="64A99C4B" w:rsidR="00B16B15" w:rsidRPr="009F055C" w:rsidRDefault="00B16B15" w:rsidP="00B73E7E">
            <w:pPr>
              <w:pStyle w:val="ListParagraph"/>
              <w:numPr>
                <w:ilvl w:val="0"/>
                <w:numId w:val="16"/>
              </w:numPr>
              <w:tabs>
                <w:tab w:val="left" w:pos="7830"/>
                <w:tab w:val="left" w:pos="8745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FA58FE">
              <w:rPr>
                <w:rFonts w:ascii="Arial" w:hAnsi="Arial" w:cs="Arial"/>
                <w:szCs w:val="22"/>
              </w:rPr>
              <w:t xml:space="preserve">Unsure of your APS User Cost Code or need to setup/maintain an APS User Account?  Contact </w:t>
            </w:r>
            <w:r w:rsidRPr="00FA58FE">
              <w:rPr>
                <w:rFonts w:ascii="Arial" w:hAnsi="Arial" w:cs="Arial"/>
              </w:rPr>
              <w:t xml:space="preserve">Lauren Ambrose at APS (630-252-1244, </w:t>
            </w:r>
            <w:hyperlink r:id="rId10" w:history="1">
              <w:r w:rsidRPr="00FA58FE">
                <w:rPr>
                  <w:rStyle w:val="Hyperlink"/>
                  <w:rFonts w:ascii="Arial" w:hAnsi="Arial" w:cs="Arial"/>
                  <w:color w:val="0563C1"/>
                </w:rPr>
                <w:t>useracct@aps.anl.gov</w:t>
              </w:r>
            </w:hyperlink>
            <w:r w:rsidRPr="00FA58FE">
              <w:rPr>
                <w:rFonts w:ascii="Arial" w:hAnsi="Arial" w:cs="Arial"/>
              </w:rPr>
              <w:t xml:space="preserve">) Your APS User Cost Code must be established prior to your experimental campaign. </w:t>
            </w:r>
          </w:p>
        </w:tc>
      </w:tr>
    </w:tbl>
    <w:p w14:paraId="6F6D0CBA" w14:textId="77777777" w:rsidR="00FA58FE" w:rsidRDefault="00FA58FE">
      <w:bookmarkStart w:id="3" w:name="_Hlk19793446"/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B16B15" w:rsidRPr="009F055C" w14:paraId="011E1112" w14:textId="77777777" w:rsidTr="00606476">
        <w:tc>
          <w:tcPr>
            <w:tcW w:w="9895" w:type="dxa"/>
          </w:tcPr>
          <w:p w14:paraId="567928C6" w14:textId="158D7924" w:rsidR="00B16B15" w:rsidRPr="0020466A" w:rsidRDefault="00B16B15" w:rsidP="003729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Publication Requirements</w:t>
            </w:r>
          </w:p>
        </w:tc>
      </w:tr>
      <w:tr w:rsidR="00B16B15" w:rsidRPr="009F055C" w14:paraId="4C8AD141" w14:textId="77777777" w:rsidTr="007208BE">
        <w:trPr>
          <w:trHeight w:val="4400"/>
        </w:trPr>
        <w:tc>
          <w:tcPr>
            <w:tcW w:w="9895" w:type="dxa"/>
          </w:tcPr>
          <w:p w14:paraId="4C2C1F93" w14:textId="77777777" w:rsidR="007208BE" w:rsidRDefault="00B16B15" w:rsidP="00B73E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F7604">
              <w:rPr>
                <w:rFonts w:ascii="Arial" w:hAnsi="Arial" w:cs="Arial"/>
              </w:rPr>
              <w:t xml:space="preserve">The </w:t>
            </w:r>
            <w:hyperlink r:id="rId11" w:history="1">
              <w:r w:rsidRPr="001F7604">
                <w:rPr>
                  <w:rStyle w:val="Hyperlink"/>
                  <w:rFonts w:ascii="Arial" w:hAnsi="Arial" w:cs="Arial"/>
                </w:rPr>
                <w:t>Acknowledgment Statement</w:t>
              </w:r>
            </w:hyperlink>
            <w:r w:rsidRPr="001F7604">
              <w:rPr>
                <w:rFonts w:ascii="Arial" w:hAnsi="Arial" w:cs="Arial"/>
              </w:rPr>
              <w:t xml:space="preserve"> must be included in manuscripts for the work conducted at the Dynamic Compression Sector and published in journals, books, conference proceedings, or other printed scientific and technical media</w:t>
            </w:r>
            <w:r>
              <w:rPr>
                <w:rFonts w:ascii="Arial" w:hAnsi="Arial" w:cs="Arial"/>
              </w:rPr>
              <w:t xml:space="preserve">.  </w:t>
            </w:r>
          </w:p>
          <w:p w14:paraId="4EC6ACE2" w14:textId="07F13933" w:rsidR="00B16B15" w:rsidRDefault="00B16B15" w:rsidP="00B73E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F7604">
              <w:rPr>
                <w:rFonts w:ascii="Arial" w:hAnsi="Arial" w:cs="Arial"/>
              </w:rPr>
              <w:t>Notification of accepted manuscript</w:t>
            </w:r>
            <w:r>
              <w:rPr>
                <w:rFonts w:ascii="Arial" w:hAnsi="Arial" w:cs="Arial"/>
              </w:rPr>
              <w:t>s</w:t>
            </w:r>
            <w:r w:rsidRPr="001F7604">
              <w:rPr>
                <w:rFonts w:ascii="Arial" w:hAnsi="Arial" w:cs="Arial"/>
              </w:rPr>
              <w:t xml:space="preserve"> require notification to DCS and APS.  </w:t>
            </w:r>
            <w:r w:rsidRPr="00B73E7E">
              <w:rPr>
                <w:rFonts w:ascii="Arial" w:hAnsi="Arial" w:cs="Arial"/>
                <w:i/>
                <w:iCs/>
              </w:rPr>
              <w:t>Send the copyright-free version of accepted manuscripts</w:t>
            </w:r>
            <w:r w:rsidRPr="001F7604">
              <w:rPr>
                <w:rFonts w:ascii="Arial" w:hAnsi="Arial" w:cs="Arial"/>
              </w:rPr>
              <w:t xml:space="preserve"> to </w:t>
            </w:r>
            <w:hyperlink r:id="rId12" w:history="1">
              <w:r w:rsidRPr="001F7604">
                <w:rPr>
                  <w:rStyle w:val="Hyperlink"/>
                  <w:rFonts w:ascii="Arial" w:hAnsi="Arial" w:cs="Arial"/>
                </w:rPr>
                <w:t>dcs.admin@wsu.edu</w:t>
              </w:r>
            </w:hyperlink>
            <w:r w:rsidRPr="001F7604">
              <w:rPr>
                <w:rFonts w:ascii="Arial" w:hAnsi="Arial" w:cs="Arial"/>
              </w:rPr>
              <w:t xml:space="preserve"> and enter your accepted manuscript into the </w:t>
            </w:r>
            <w:hyperlink r:id="rId13" w:history="1">
              <w:r w:rsidRPr="00BA0D84">
                <w:rPr>
                  <w:rStyle w:val="Hyperlink"/>
                  <w:rFonts w:ascii="Arial" w:hAnsi="Arial" w:cs="Arial"/>
                </w:rPr>
                <w:t xml:space="preserve">APS Publications </w:t>
              </w:r>
              <w:r>
                <w:rPr>
                  <w:rStyle w:val="Hyperlink"/>
                  <w:rFonts w:ascii="Arial" w:hAnsi="Arial" w:cs="Arial"/>
                </w:rPr>
                <w:t>D</w:t>
              </w:r>
              <w:r w:rsidRPr="00BA0D84">
                <w:rPr>
                  <w:rStyle w:val="Hyperlink"/>
                  <w:rFonts w:ascii="Arial" w:hAnsi="Arial" w:cs="Arial"/>
                </w:rPr>
                <w:t>atabase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36E3330B" w14:textId="77777777" w:rsidR="00B16B15" w:rsidRDefault="00B16B15" w:rsidP="00B73E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769C07E6" w14:textId="5AE7FD49" w:rsidR="00C20FAC" w:rsidRDefault="00B16B15" w:rsidP="00C20FAC">
            <w:pPr>
              <w:pStyle w:val="ListParagraph"/>
              <w:numPr>
                <w:ilvl w:val="0"/>
                <w:numId w:val="19"/>
              </w:numPr>
              <w:spacing w:before="120" w:after="840"/>
              <w:rPr>
                <w:rFonts w:ascii="Arial" w:hAnsi="Arial" w:cs="Arial"/>
              </w:rPr>
            </w:pPr>
            <w:r w:rsidRPr="003F2F07">
              <w:rPr>
                <w:rFonts w:ascii="Arial" w:hAnsi="Arial" w:cs="Arial"/>
              </w:rPr>
              <w:t>Provide detail of in-press or published manuscripts that include any previous work performed at DCS.</w:t>
            </w:r>
          </w:p>
          <w:p w14:paraId="10ECC7BE" w14:textId="77777777" w:rsidR="00C20FAC" w:rsidRDefault="00C20FAC" w:rsidP="00C20FAC">
            <w:pPr>
              <w:pStyle w:val="ListParagraph"/>
              <w:spacing w:before="120" w:after="840"/>
              <w:ind w:left="360"/>
              <w:rPr>
                <w:rFonts w:ascii="Arial" w:hAnsi="Arial" w:cs="Arial"/>
              </w:rPr>
            </w:pPr>
          </w:p>
          <w:p w14:paraId="0FBFCF92" w14:textId="3A544B2C" w:rsidR="00B16B15" w:rsidRPr="0020466A" w:rsidRDefault="00B16B15" w:rsidP="00C20FAC">
            <w:pPr>
              <w:pStyle w:val="ListParagraph"/>
              <w:numPr>
                <w:ilvl w:val="0"/>
                <w:numId w:val="19"/>
              </w:numPr>
              <w:spacing w:before="120" w:after="840"/>
              <w:rPr>
                <w:rFonts w:ascii="Arial" w:hAnsi="Arial" w:cs="Arial"/>
                <w:szCs w:val="22"/>
              </w:rPr>
            </w:pPr>
            <w:r w:rsidRPr="009C65C8">
              <w:rPr>
                <w:rFonts w:ascii="Arial" w:hAnsi="Arial" w:cs="Arial"/>
                <w:iCs/>
              </w:rPr>
              <w:t>DCS Users are expected to publish results in peer-reviewed journals within a reasonable period (~1 year) after scheduled user time. Please indicate the anticipated timeline for publishing the results from your upcoming DCS experiments.</w:t>
            </w:r>
          </w:p>
        </w:tc>
      </w:tr>
      <w:tr w:rsidR="00B16B15" w:rsidRPr="009F055C" w14:paraId="1ACA2A5B" w14:textId="77777777" w:rsidTr="00606476">
        <w:trPr>
          <w:trHeight w:val="350"/>
        </w:trPr>
        <w:tc>
          <w:tcPr>
            <w:tcW w:w="9895" w:type="dxa"/>
          </w:tcPr>
          <w:p w14:paraId="19317E62" w14:textId="1D9C6C24" w:rsidR="00B16B15" w:rsidRPr="009F055C" w:rsidRDefault="007A69DE" w:rsidP="0037291B">
            <w:pPr>
              <w:spacing w:before="120" w:after="120"/>
              <w:jc w:val="center"/>
              <w:rPr>
                <w:rFonts w:ascii="Arial" w:eastAsia="MS Gothic" w:hAnsi="Arial" w:cs="Arial"/>
                <w:b/>
                <w:color w:val="000000"/>
                <w:szCs w:val="22"/>
              </w:rPr>
            </w:pPr>
            <w:r>
              <w:rPr>
                <w:rFonts w:ascii="Arial" w:eastAsia="MS Gothic" w:hAnsi="Arial" w:cs="Arial"/>
                <w:b/>
                <w:color w:val="000000"/>
                <w:szCs w:val="22"/>
              </w:rPr>
              <w:t xml:space="preserve">User </w:t>
            </w:r>
            <w:r w:rsidR="00B16B15" w:rsidRPr="009F055C">
              <w:rPr>
                <w:rFonts w:ascii="Arial" w:eastAsia="MS Gothic" w:hAnsi="Arial" w:cs="Arial"/>
                <w:b/>
                <w:color w:val="000000"/>
                <w:szCs w:val="22"/>
              </w:rPr>
              <w:t>Requests/Information</w:t>
            </w:r>
          </w:p>
        </w:tc>
      </w:tr>
      <w:tr w:rsidR="00B16B15" w:rsidRPr="009F055C" w14:paraId="7FE78279" w14:textId="77777777" w:rsidTr="00606476">
        <w:trPr>
          <w:trHeight w:val="557"/>
        </w:trPr>
        <w:tc>
          <w:tcPr>
            <w:tcW w:w="9895" w:type="dxa"/>
          </w:tcPr>
          <w:p w14:paraId="569C677E" w14:textId="77777777" w:rsidR="00B16B15" w:rsidRDefault="000103A0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communicate</w:t>
            </w:r>
            <w:r w:rsidR="00B16B15">
              <w:rPr>
                <w:rFonts w:ascii="Arial" w:hAnsi="Arial" w:cs="Arial"/>
                <w:szCs w:val="22"/>
              </w:rPr>
              <w:t xml:space="preserve"> any additional experimental details, requests and</w:t>
            </w:r>
            <w:r>
              <w:rPr>
                <w:rFonts w:ascii="Arial" w:hAnsi="Arial" w:cs="Arial"/>
                <w:szCs w:val="22"/>
              </w:rPr>
              <w:t xml:space="preserve">/or concerns </w:t>
            </w:r>
            <w:r w:rsidR="00ED476D">
              <w:rPr>
                <w:rFonts w:ascii="Arial" w:hAnsi="Arial" w:cs="Arial"/>
                <w:szCs w:val="22"/>
              </w:rPr>
              <w:t>relevant to</w:t>
            </w:r>
            <w:r w:rsidR="00B16B15">
              <w:rPr>
                <w:rFonts w:ascii="Arial" w:hAnsi="Arial" w:cs="Arial"/>
                <w:szCs w:val="22"/>
              </w:rPr>
              <w:t xml:space="preserve"> your experimental time.</w:t>
            </w:r>
          </w:p>
          <w:p w14:paraId="7DC680E2" w14:textId="77777777" w:rsidR="00B73E7E" w:rsidRDefault="00B73E7E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14:paraId="31B17523" w14:textId="434B6439" w:rsidR="00B73E7E" w:rsidRPr="00B73E7E" w:rsidRDefault="00B73E7E" w:rsidP="00B73E7E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bookmarkEnd w:id="0"/>
      <w:bookmarkEnd w:id="1"/>
      <w:bookmarkEnd w:id="3"/>
    </w:tbl>
    <w:p w14:paraId="4C4B131E" w14:textId="77777777" w:rsidR="0071223D" w:rsidRPr="0071223D" w:rsidRDefault="0071223D">
      <w:pPr>
        <w:rPr>
          <w:rFonts w:ascii="Arial" w:hAnsi="Arial" w:cs="Arial"/>
          <w:szCs w:val="22"/>
        </w:rPr>
      </w:pPr>
    </w:p>
    <w:sectPr w:rsidR="0071223D" w:rsidRPr="0071223D" w:rsidSect="0027210E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3192" w14:textId="77777777" w:rsidR="00B473ED" w:rsidRDefault="00B473ED" w:rsidP="000779AA">
      <w:r>
        <w:separator/>
      </w:r>
    </w:p>
  </w:endnote>
  <w:endnote w:type="continuationSeparator" w:id="0">
    <w:p w14:paraId="6204FAF3" w14:textId="77777777" w:rsidR="00B473ED" w:rsidRDefault="00B473ED" w:rsidP="0007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26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BD33" w14:textId="5C8ADEFA" w:rsidR="007A69DE" w:rsidRDefault="007A6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43058" w14:textId="23C76FD9" w:rsidR="00AF01CA" w:rsidRPr="00810EC9" w:rsidRDefault="00AF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C044" w14:textId="77777777" w:rsidR="00B473ED" w:rsidRDefault="00B473ED" w:rsidP="000779AA">
      <w:r>
        <w:separator/>
      </w:r>
    </w:p>
  </w:footnote>
  <w:footnote w:type="continuationSeparator" w:id="0">
    <w:p w14:paraId="26EEEB16" w14:textId="77777777" w:rsidR="00B473ED" w:rsidRDefault="00B473ED" w:rsidP="0007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52"/>
    <w:multiLevelType w:val="hybridMultilevel"/>
    <w:tmpl w:val="8EC6E8BA"/>
    <w:lvl w:ilvl="0" w:tplc="D78A8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2C7B"/>
    <w:multiLevelType w:val="hybridMultilevel"/>
    <w:tmpl w:val="37DC7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B6BDA"/>
    <w:multiLevelType w:val="hybridMultilevel"/>
    <w:tmpl w:val="A842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7937"/>
    <w:multiLevelType w:val="hybridMultilevel"/>
    <w:tmpl w:val="F666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2F9"/>
    <w:multiLevelType w:val="hybridMultilevel"/>
    <w:tmpl w:val="044411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C11DA"/>
    <w:multiLevelType w:val="hybridMultilevel"/>
    <w:tmpl w:val="08E21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47B9F"/>
    <w:multiLevelType w:val="hybridMultilevel"/>
    <w:tmpl w:val="4BB6DE10"/>
    <w:lvl w:ilvl="0" w:tplc="B14C2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4F75"/>
    <w:multiLevelType w:val="hybridMultilevel"/>
    <w:tmpl w:val="E03C2038"/>
    <w:lvl w:ilvl="0" w:tplc="7568949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i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1C2"/>
    <w:multiLevelType w:val="hybridMultilevel"/>
    <w:tmpl w:val="08E21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6F5990"/>
    <w:multiLevelType w:val="hybridMultilevel"/>
    <w:tmpl w:val="566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37CB"/>
    <w:multiLevelType w:val="hybridMultilevel"/>
    <w:tmpl w:val="4BB6DE10"/>
    <w:lvl w:ilvl="0" w:tplc="B14C2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0A29"/>
    <w:multiLevelType w:val="hybridMultilevel"/>
    <w:tmpl w:val="145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4FEC"/>
    <w:multiLevelType w:val="hybridMultilevel"/>
    <w:tmpl w:val="46A6A0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912A7"/>
    <w:multiLevelType w:val="hybridMultilevel"/>
    <w:tmpl w:val="94BA18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526A0E"/>
    <w:multiLevelType w:val="hybridMultilevel"/>
    <w:tmpl w:val="B07AC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B5079"/>
    <w:multiLevelType w:val="hybridMultilevel"/>
    <w:tmpl w:val="63A6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3536F"/>
    <w:multiLevelType w:val="hybridMultilevel"/>
    <w:tmpl w:val="99A0F4B2"/>
    <w:lvl w:ilvl="0" w:tplc="AC5E1F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C459E"/>
    <w:multiLevelType w:val="hybridMultilevel"/>
    <w:tmpl w:val="08563D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286550">
    <w:abstractNumId w:val="7"/>
  </w:num>
  <w:num w:numId="2" w16cid:durableId="1755273379">
    <w:abstractNumId w:val="10"/>
  </w:num>
  <w:num w:numId="3" w16cid:durableId="1695498669">
    <w:abstractNumId w:val="12"/>
  </w:num>
  <w:num w:numId="4" w16cid:durableId="465709236">
    <w:abstractNumId w:val="8"/>
  </w:num>
  <w:num w:numId="5" w16cid:durableId="1721441483">
    <w:abstractNumId w:val="17"/>
  </w:num>
  <w:num w:numId="6" w16cid:durableId="306278277">
    <w:abstractNumId w:val="13"/>
  </w:num>
  <w:num w:numId="7" w16cid:durableId="1087775892">
    <w:abstractNumId w:val="2"/>
  </w:num>
  <w:num w:numId="8" w16cid:durableId="1369451596">
    <w:abstractNumId w:val="4"/>
  </w:num>
  <w:num w:numId="9" w16cid:durableId="557476107">
    <w:abstractNumId w:val="18"/>
  </w:num>
  <w:num w:numId="10" w16cid:durableId="2086341866">
    <w:abstractNumId w:val="11"/>
  </w:num>
  <w:num w:numId="11" w16cid:durableId="1463160284">
    <w:abstractNumId w:val="9"/>
  </w:num>
  <w:num w:numId="12" w16cid:durableId="709570633">
    <w:abstractNumId w:val="14"/>
  </w:num>
  <w:num w:numId="13" w16cid:durableId="1644113978">
    <w:abstractNumId w:val="0"/>
  </w:num>
  <w:num w:numId="14" w16cid:durableId="391932096">
    <w:abstractNumId w:val="5"/>
  </w:num>
  <w:num w:numId="15" w16cid:durableId="1124471361">
    <w:abstractNumId w:val="6"/>
  </w:num>
  <w:num w:numId="16" w16cid:durableId="584068104">
    <w:abstractNumId w:val="15"/>
  </w:num>
  <w:num w:numId="17" w16cid:durableId="1024014734">
    <w:abstractNumId w:val="3"/>
  </w:num>
  <w:num w:numId="18" w16cid:durableId="639044065">
    <w:abstractNumId w:val="16"/>
  </w:num>
  <w:num w:numId="19" w16cid:durableId="45456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23"/>
    <w:rsid w:val="000103A0"/>
    <w:rsid w:val="000258B2"/>
    <w:rsid w:val="00027FC3"/>
    <w:rsid w:val="00056B3F"/>
    <w:rsid w:val="00061904"/>
    <w:rsid w:val="00061B47"/>
    <w:rsid w:val="00065B2F"/>
    <w:rsid w:val="00072543"/>
    <w:rsid w:val="000736FB"/>
    <w:rsid w:val="000779AA"/>
    <w:rsid w:val="000913CC"/>
    <w:rsid w:val="000B199A"/>
    <w:rsid w:val="000D3F19"/>
    <w:rsid w:val="000F3916"/>
    <w:rsid w:val="00120CEF"/>
    <w:rsid w:val="00153388"/>
    <w:rsid w:val="00163077"/>
    <w:rsid w:val="0016344D"/>
    <w:rsid w:val="001646C2"/>
    <w:rsid w:val="001748D5"/>
    <w:rsid w:val="00177BFF"/>
    <w:rsid w:val="0018113D"/>
    <w:rsid w:val="00190DA1"/>
    <w:rsid w:val="00193445"/>
    <w:rsid w:val="001B0303"/>
    <w:rsid w:val="001F7604"/>
    <w:rsid w:val="001F7CED"/>
    <w:rsid w:val="0020466A"/>
    <w:rsid w:val="0021271C"/>
    <w:rsid w:val="00215C89"/>
    <w:rsid w:val="00230C5C"/>
    <w:rsid w:val="002358BF"/>
    <w:rsid w:val="002478A5"/>
    <w:rsid w:val="00250B0E"/>
    <w:rsid w:val="00252F0A"/>
    <w:rsid w:val="0027210E"/>
    <w:rsid w:val="002737FF"/>
    <w:rsid w:val="00281674"/>
    <w:rsid w:val="00285EC1"/>
    <w:rsid w:val="002925AE"/>
    <w:rsid w:val="002953A5"/>
    <w:rsid w:val="00295BC4"/>
    <w:rsid w:val="002A6E7C"/>
    <w:rsid w:val="002C06F7"/>
    <w:rsid w:val="0030180A"/>
    <w:rsid w:val="00307D3B"/>
    <w:rsid w:val="0032244C"/>
    <w:rsid w:val="00332C8C"/>
    <w:rsid w:val="0034235D"/>
    <w:rsid w:val="00352DCA"/>
    <w:rsid w:val="00370EFD"/>
    <w:rsid w:val="0037291B"/>
    <w:rsid w:val="00386993"/>
    <w:rsid w:val="00395E72"/>
    <w:rsid w:val="003A3678"/>
    <w:rsid w:val="003A5197"/>
    <w:rsid w:val="003A561B"/>
    <w:rsid w:val="003C5BC0"/>
    <w:rsid w:val="003C7089"/>
    <w:rsid w:val="00402F43"/>
    <w:rsid w:val="00413091"/>
    <w:rsid w:val="004148BC"/>
    <w:rsid w:val="0041493F"/>
    <w:rsid w:val="00426654"/>
    <w:rsid w:val="0044458D"/>
    <w:rsid w:val="00455EC3"/>
    <w:rsid w:val="00481CD4"/>
    <w:rsid w:val="004872D0"/>
    <w:rsid w:val="00491D91"/>
    <w:rsid w:val="004A52D6"/>
    <w:rsid w:val="004A545C"/>
    <w:rsid w:val="004B2435"/>
    <w:rsid w:val="004D6457"/>
    <w:rsid w:val="004E1F15"/>
    <w:rsid w:val="004E4905"/>
    <w:rsid w:val="0050073B"/>
    <w:rsid w:val="005135DF"/>
    <w:rsid w:val="005153ED"/>
    <w:rsid w:val="00520208"/>
    <w:rsid w:val="005202B6"/>
    <w:rsid w:val="00522C77"/>
    <w:rsid w:val="0053278A"/>
    <w:rsid w:val="005513B0"/>
    <w:rsid w:val="005607D2"/>
    <w:rsid w:val="005809F5"/>
    <w:rsid w:val="00586A04"/>
    <w:rsid w:val="0059682A"/>
    <w:rsid w:val="005A5222"/>
    <w:rsid w:val="005A7D01"/>
    <w:rsid w:val="005B49AA"/>
    <w:rsid w:val="005C105A"/>
    <w:rsid w:val="005D14D8"/>
    <w:rsid w:val="005F4601"/>
    <w:rsid w:val="005F5031"/>
    <w:rsid w:val="00606476"/>
    <w:rsid w:val="00621E88"/>
    <w:rsid w:val="006404D3"/>
    <w:rsid w:val="00647B1C"/>
    <w:rsid w:val="00662AD4"/>
    <w:rsid w:val="00670365"/>
    <w:rsid w:val="00671CA2"/>
    <w:rsid w:val="00675E44"/>
    <w:rsid w:val="0068275F"/>
    <w:rsid w:val="00691377"/>
    <w:rsid w:val="006C17E7"/>
    <w:rsid w:val="006D6932"/>
    <w:rsid w:val="00711AD8"/>
    <w:rsid w:val="0071223D"/>
    <w:rsid w:val="007166D6"/>
    <w:rsid w:val="00717500"/>
    <w:rsid w:val="007208BE"/>
    <w:rsid w:val="00736790"/>
    <w:rsid w:val="00751412"/>
    <w:rsid w:val="00756DCB"/>
    <w:rsid w:val="007863C3"/>
    <w:rsid w:val="00790C5D"/>
    <w:rsid w:val="0079140D"/>
    <w:rsid w:val="007942EC"/>
    <w:rsid w:val="007A69DE"/>
    <w:rsid w:val="007A7C02"/>
    <w:rsid w:val="007C2D55"/>
    <w:rsid w:val="007F5FB5"/>
    <w:rsid w:val="008058D4"/>
    <w:rsid w:val="00807782"/>
    <w:rsid w:val="00810EC9"/>
    <w:rsid w:val="0081217E"/>
    <w:rsid w:val="00817526"/>
    <w:rsid w:val="00823137"/>
    <w:rsid w:val="00824C3E"/>
    <w:rsid w:val="0086766F"/>
    <w:rsid w:val="008779B8"/>
    <w:rsid w:val="00880CA0"/>
    <w:rsid w:val="008A259C"/>
    <w:rsid w:val="008A2F55"/>
    <w:rsid w:val="008A654B"/>
    <w:rsid w:val="008A7631"/>
    <w:rsid w:val="008B2FA9"/>
    <w:rsid w:val="008B671B"/>
    <w:rsid w:val="008E2B42"/>
    <w:rsid w:val="008E7E5A"/>
    <w:rsid w:val="008F1977"/>
    <w:rsid w:val="008F2250"/>
    <w:rsid w:val="008F464A"/>
    <w:rsid w:val="00911C62"/>
    <w:rsid w:val="00921BB9"/>
    <w:rsid w:val="00933004"/>
    <w:rsid w:val="00953829"/>
    <w:rsid w:val="00975BB6"/>
    <w:rsid w:val="009800F4"/>
    <w:rsid w:val="00985756"/>
    <w:rsid w:val="00994F31"/>
    <w:rsid w:val="009B4663"/>
    <w:rsid w:val="009B4ABC"/>
    <w:rsid w:val="009C0E07"/>
    <w:rsid w:val="009C65C8"/>
    <w:rsid w:val="009E2F4A"/>
    <w:rsid w:val="009F055C"/>
    <w:rsid w:val="009F508D"/>
    <w:rsid w:val="00A03014"/>
    <w:rsid w:val="00A076CB"/>
    <w:rsid w:val="00A2695A"/>
    <w:rsid w:val="00A27B4D"/>
    <w:rsid w:val="00A30EE0"/>
    <w:rsid w:val="00A40354"/>
    <w:rsid w:val="00A41216"/>
    <w:rsid w:val="00A57646"/>
    <w:rsid w:val="00A9068D"/>
    <w:rsid w:val="00A91C0D"/>
    <w:rsid w:val="00A93918"/>
    <w:rsid w:val="00A9539D"/>
    <w:rsid w:val="00AB33A1"/>
    <w:rsid w:val="00AC4B55"/>
    <w:rsid w:val="00AD1530"/>
    <w:rsid w:val="00AE5AE4"/>
    <w:rsid w:val="00AF01CA"/>
    <w:rsid w:val="00AF09DA"/>
    <w:rsid w:val="00B16B15"/>
    <w:rsid w:val="00B4459E"/>
    <w:rsid w:val="00B473ED"/>
    <w:rsid w:val="00B54E34"/>
    <w:rsid w:val="00B563C6"/>
    <w:rsid w:val="00B60DB2"/>
    <w:rsid w:val="00B73E7E"/>
    <w:rsid w:val="00B76A44"/>
    <w:rsid w:val="00B93DC9"/>
    <w:rsid w:val="00BA0D84"/>
    <w:rsid w:val="00BB576C"/>
    <w:rsid w:val="00BD154B"/>
    <w:rsid w:val="00BE5698"/>
    <w:rsid w:val="00BE7570"/>
    <w:rsid w:val="00BF5FAE"/>
    <w:rsid w:val="00C12BA0"/>
    <w:rsid w:val="00C1631C"/>
    <w:rsid w:val="00C20FAC"/>
    <w:rsid w:val="00C34456"/>
    <w:rsid w:val="00C42ABB"/>
    <w:rsid w:val="00C67B53"/>
    <w:rsid w:val="00C846AE"/>
    <w:rsid w:val="00CA5075"/>
    <w:rsid w:val="00CA6704"/>
    <w:rsid w:val="00CF59AD"/>
    <w:rsid w:val="00CF5DAE"/>
    <w:rsid w:val="00D06910"/>
    <w:rsid w:val="00D07951"/>
    <w:rsid w:val="00D245F3"/>
    <w:rsid w:val="00D25CDB"/>
    <w:rsid w:val="00D261DE"/>
    <w:rsid w:val="00D341F4"/>
    <w:rsid w:val="00D34C43"/>
    <w:rsid w:val="00D74160"/>
    <w:rsid w:val="00D7617B"/>
    <w:rsid w:val="00D7725B"/>
    <w:rsid w:val="00D8637F"/>
    <w:rsid w:val="00D94A3C"/>
    <w:rsid w:val="00DA0379"/>
    <w:rsid w:val="00DA0E77"/>
    <w:rsid w:val="00DA354C"/>
    <w:rsid w:val="00E01517"/>
    <w:rsid w:val="00E12A5F"/>
    <w:rsid w:val="00E1723B"/>
    <w:rsid w:val="00E2739F"/>
    <w:rsid w:val="00E3183F"/>
    <w:rsid w:val="00E62106"/>
    <w:rsid w:val="00E62D14"/>
    <w:rsid w:val="00E71200"/>
    <w:rsid w:val="00E82A3F"/>
    <w:rsid w:val="00E93ABF"/>
    <w:rsid w:val="00E953CC"/>
    <w:rsid w:val="00EA1D1A"/>
    <w:rsid w:val="00EA4C03"/>
    <w:rsid w:val="00EA611A"/>
    <w:rsid w:val="00EB3EE4"/>
    <w:rsid w:val="00EB710D"/>
    <w:rsid w:val="00ED476D"/>
    <w:rsid w:val="00ED4C2D"/>
    <w:rsid w:val="00EE1523"/>
    <w:rsid w:val="00EE5F15"/>
    <w:rsid w:val="00EF66BB"/>
    <w:rsid w:val="00F108E1"/>
    <w:rsid w:val="00F229BB"/>
    <w:rsid w:val="00F22DF5"/>
    <w:rsid w:val="00F32494"/>
    <w:rsid w:val="00F47174"/>
    <w:rsid w:val="00F64983"/>
    <w:rsid w:val="00F664C0"/>
    <w:rsid w:val="00F80DB3"/>
    <w:rsid w:val="00F97DE3"/>
    <w:rsid w:val="00FA2B22"/>
    <w:rsid w:val="00FA58FE"/>
    <w:rsid w:val="00FA79D6"/>
    <w:rsid w:val="00FC357E"/>
    <w:rsid w:val="00FC6351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71958"/>
  <w15:docId w15:val="{985BA9E6-C7D0-4B45-AEC5-670E7BF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AA"/>
  </w:style>
  <w:style w:type="paragraph" w:styleId="Footer">
    <w:name w:val="footer"/>
    <w:basedOn w:val="Normal"/>
    <w:link w:val="FooterChar"/>
    <w:uiPriority w:val="99"/>
    <w:unhideWhenUsed/>
    <w:rsid w:val="00077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AA"/>
  </w:style>
  <w:style w:type="paragraph" w:styleId="BalloonText">
    <w:name w:val="Balloon Text"/>
    <w:basedOn w:val="Normal"/>
    <w:link w:val="BalloonTextChar"/>
    <w:uiPriority w:val="99"/>
    <w:semiHidden/>
    <w:unhideWhenUsed/>
    <w:rsid w:val="00414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004"/>
    <w:pPr>
      <w:ind w:left="720"/>
      <w:contextualSpacing/>
    </w:pPr>
  </w:style>
  <w:style w:type="paragraph" w:styleId="Revision">
    <w:name w:val="Revision"/>
    <w:hidden/>
    <w:uiPriority w:val="99"/>
    <w:semiHidden/>
    <w:rsid w:val="00DA0379"/>
  </w:style>
  <w:style w:type="character" w:styleId="CommentReference">
    <w:name w:val="annotation reference"/>
    <w:basedOn w:val="DefaultParagraphFont"/>
    <w:uiPriority w:val="99"/>
    <w:semiHidden/>
    <w:unhideWhenUsed/>
    <w:rsid w:val="0028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6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2244C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A5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s-aps.wsu.edu/shipping-instructions/" TargetMode="External"/><Relationship Id="rId13" Type="http://schemas.openxmlformats.org/officeDocument/2006/relationships/hyperlink" Target="https://www.aps.anl.gov/Science/Pub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s.admin@w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s-aps.wsu.edu/publication-acknowledge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eracct@aps.an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admin@w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6CE-E38A-476B-86F2-331CC491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Jones, Jennifer</cp:lastModifiedBy>
  <cp:revision>3</cp:revision>
  <cp:lastPrinted>2020-03-10T17:39:00Z</cp:lastPrinted>
  <dcterms:created xsi:type="dcterms:W3CDTF">2022-05-17T15:09:00Z</dcterms:created>
  <dcterms:modified xsi:type="dcterms:W3CDTF">2022-07-05T15:11:00Z</dcterms:modified>
</cp:coreProperties>
</file>